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60CC" w14:textId="77777777" w:rsidR="00EF364E" w:rsidRPr="003B5DD8" w:rsidRDefault="0084372F" w:rsidP="00F94A08">
      <w:pPr>
        <w:pStyle w:val="Nagwek2"/>
        <w:jc w:val="center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 xml:space="preserve"> </w:t>
      </w:r>
      <w:r w:rsidR="00D12C4D" w:rsidRPr="00DE00C8">
        <w:rPr>
          <w:rFonts w:asciiTheme="majorHAnsi" w:hAnsiTheme="majorHAnsi" w:cs="Arial"/>
          <w:sz w:val="22"/>
          <w:szCs w:val="22"/>
        </w:rPr>
        <w:t>REGU</w:t>
      </w:r>
      <w:r w:rsidR="00D12C4D" w:rsidRPr="003B5DD8">
        <w:rPr>
          <w:rFonts w:asciiTheme="majorHAnsi" w:hAnsiTheme="majorHAnsi" w:cs="Arial"/>
          <w:sz w:val="22"/>
          <w:szCs w:val="22"/>
        </w:rPr>
        <w:t>LAMIN UDOSTĘPNIANIA FOTOGRAFII</w:t>
      </w:r>
      <w:r w:rsidR="00EF6922" w:rsidRPr="003B5DD8">
        <w:rPr>
          <w:rFonts w:asciiTheme="majorHAnsi" w:hAnsiTheme="majorHAnsi" w:cs="Arial"/>
          <w:sz w:val="22"/>
          <w:szCs w:val="22"/>
        </w:rPr>
        <w:t xml:space="preserve"> </w:t>
      </w:r>
    </w:p>
    <w:p w14:paraId="4FDF407C" w14:textId="77777777" w:rsidR="00DB45AC" w:rsidRPr="003B5DD8" w:rsidRDefault="00DB45AC" w:rsidP="00DB45AC">
      <w:pPr>
        <w:spacing w:before="120"/>
        <w:ind w:left="360"/>
        <w:jc w:val="both"/>
        <w:textAlignment w:val="top"/>
        <w:rPr>
          <w:rFonts w:asciiTheme="majorHAnsi" w:hAnsiTheme="majorHAnsi" w:cs="Arial"/>
          <w:sz w:val="22"/>
          <w:szCs w:val="22"/>
        </w:rPr>
      </w:pPr>
    </w:p>
    <w:p w14:paraId="42B9AEBC" w14:textId="77777777" w:rsidR="005F1AFE" w:rsidRPr="003B5DD8" w:rsidRDefault="005F1AFE" w:rsidP="005F1AFE">
      <w:pPr>
        <w:spacing w:before="120" w:after="120"/>
        <w:textAlignment w:val="top"/>
        <w:rPr>
          <w:rFonts w:asciiTheme="majorHAnsi" w:hAnsiTheme="majorHAnsi" w:cs="Arial"/>
          <w:sz w:val="22"/>
          <w:szCs w:val="22"/>
        </w:rPr>
      </w:pPr>
      <w:r w:rsidRPr="003B5DD8">
        <w:rPr>
          <w:rFonts w:asciiTheme="majorHAnsi" w:hAnsiTheme="majorHAnsi" w:cs="Arial"/>
          <w:sz w:val="22"/>
          <w:szCs w:val="22"/>
        </w:rPr>
        <w:t>Użyte w Regulaminie określenia oznaczają:</w:t>
      </w:r>
    </w:p>
    <w:p w14:paraId="68714C65" w14:textId="77777777" w:rsidR="005F1AFE" w:rsidRPr="003B5DD8" w:rsidRDefault="005F1AFE" w:rsidP="005F1AFE">
      <w:pPr>
        <w:numPr>
          <w:ilvl w:val="0"/>
          <w:numId w:val="14"/>
        </w:numPr>
        <w:spacing w:before="120" w:after="120"/>
        <w:jc w:val="both"/>
        <w:textAlignment w:val="top"/>
        <w:rPr>
          <w:rFonts w:asciiTheme="majorHAnsi" w:hAnsiTheme="majorHAnsi" w:cs="Arial"/>
          <w:sz w:val="22"/>
          <w:szCs w:val="22"/>
        </w:rPr>
      </w:pPr>
      <w:r w:rsidRPr="003B5DD8">
        <w:rPr>
          <w:rFonts w:asciiTheme="majorHAnsi" w:hAnsiTheme="majorHAnsi" w:cs="Arial"/>
          <w:b/>
          <w:bCs/>
          <w:sz w:val="22"/>
          <w:szCs w:val="22"/>
        </w:rPr>
        <w:t xml:space="preserve">Udostępniający: </w:t>
      </w:r>
      <w:r w:rsidRPr="003B5DD8">
        <w:rPr>
          <w:rFonts w:asciiTheme="majorHAnsi" w:hAnsiTheme="majorHAnsi" w:cs="Arial"/>
          <w:sz w:val="22"/>
          <w:szCs w:val="22"/>
        </w:rPr>
        <w:t> Zamek Królewski w Warszawie - Muzeum. Rezydencja Królów i Rzeczypospolitej, 00-277 Warszawa, Plac Zamkowy 4, wpisany do Rejestru Instytucji Kultury prowadzonego przez Ministra Kultury i Dziedzictwa Narodowego pod nr 19/92,</w:t>
      </w:r>
      <w:r w:rsidRPr="003B5DD8">
        <w:rPr>
          <w:rFonts w:asciiTheme="majorHAnsi" w:hAnsiTheme="majorHAnsi" w:cs="Arial"/>
          <w:color w:val="7030A0"/>
          <w:sz w:val="22"/>
          <w:szCs w:val="22"/>
        </w:rPr>
        <w:t xml:space="preserve"> </w:t>
      </w:r>
      <w:r w:rsidRPr="003B5DD8">
        <w:rPr>
          <w:rFonts w:asciiTheme="majorHAnsi" w:hAnsiTheme="majorHAnsi" w:cs="Arial"/>
          <w:sz w:val="22"/>
          <w:szCs w:val="22"/>
        </w:rPr>
        <w:t>NIP: 526-000-13-12, Regon: 000860582, VAT UE: PL5260001312.</w:t>
      </w:r>
    </w:p>
    <w:p w14:paraId="5D8CA052" w14:textId="77777777" w:rsidR="005C68A0" w:rsidRDefault="005C68A0" w:rsidP="005C68A0">
      <w:pPr>
        <w:numPr>
          <w:ilvl w:val="0"/>
          <w:numId w:val="14"/>
        </w:numPr>
        <w:spacing w:before="120"/>
        <w:ind w:left="357" w:hanging="357"/>
        <w:jc w:val="both"/>
        <w:textAlignment w:val="top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Użytkownik</w:t>
      </w:r>
      <w:r w:rsidRPr="003B5DD8">
        <w:rPr>
          <w:rFonts w:asciiTheme="majorHAnsi" w:hAnsiTheme="majorHAnsi" w:cs="Arial"/>
          <w:b/>
          <w:bCs/>
          <w:sz w:val="22"/>
          <w:szCs w:val="22"/>
        </w:rPr>
        <w:t>:</w:t>
      </w:r>
      <w:r w:rsidRPr="003B5DD8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każdy korzystający ze strony </w:t>
      </w:r>
      <w:hyperlink r:id="rId8" w:history="1">
        <w:r w:rsidRPr="00D23C1A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Pr="00D23C1A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kolekcja.zamek-krolewski.pl</w:t>
        </w:r>
      </w:hyperlink>
      <w:r w:rsidRPr="00D23C1A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lub </w:t>
      </w:r>
      <w:hyperlink r:id="rId9" w:history="1">
        <w:r w:rsidRPr="00D23C1A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www.digitalizacja.zamek-krolewski.pl</w:t>
        </w:r>
      </w:hyperlink>
      <w:r>
        <w:rPr>
          <w:rFonts w:asciiTheme="majorHAnsi" w:hAnsiTheme="majorHAnsi" w:cs="Arial"/>
          <w:sz w:val="22"/>
          <w:szCs w:val="22"/>
        </w:rPr>
        <w:t xml:space="preserve"> (osoba fizyczna, osoba prawna, </w:t>
      </w:r>
      <w:r w:rsidRPr="00774A57">
        <w:rPr>
          <w:rFonts w:asciiTheme="majorHAnsi" w:hAnsiTheme="majorHAnsi" w:cs="Arial"/>
          <w:sz w:val="22"/>
          <w:szCs w:val="22"/>
        </w:rPr>
        <w:t>jednostka organizacyjna nieposiadająca osobowości prawnej).</w:t>
      </w:r>
    </w:p>
    <w:p w14:paraId="76EF5DA0" w14:textId="77777777" w:rsidR="005C68A0" w:rsidRPr="00CD2728" w:rsidRDefault="005C68A0" w:rsidP="005C68A0">
      <w:pPr>
        <w:numPr>
          <w:ilvl w:val="0"/>
          <w:numId w:val="14"/>
        </w:numPr>
        <w:spacing w:before="120"/>
        <w:ind w:left="357" w:hanging="357"/>
        <w:jc w:val="both"/>
        <w:textAlignment w:val="top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Strona: </w:t>
      </w:r>
      <w:r w:rsidRPr="00D23C1A">
        <w:rPr>
          <w:rFonts w:asciiTheme="majorHAnsi" w:hAnsiTheme="majorHAnsi" w:cs="Arial"/>
          <w:bCs/>
          <w:sz w:val="22"/>
          <w:szCs w:val="22"/>
        </w:rPr>
        <w:t>strona internetowa Udostępniającego dostępna pod adresem</w:t>
      </w:r>
      <w:r>
        <w:rPr>
          <w:rFonts w:asciiTheme="majorHAnsi" w:hAnsiTheme="majorHAnsi" w:cs="Arial"/>
          <w:sz w:val="22"/>
          <w:szCs w:val="22"/>
        </w:rPr>
        <w:t xml:space="preserve"> </w:t>
      </w:r>
      <w:hyperlink r:id="rId10" w:history="1">
        <w:r w:rsidRPr="00D23C1A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Pr="00D23C1A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kolekcja.zamek-krolewski.pl</w:t>
        </w:r>
      </w:hyperlink>
      <w:r w:rsidRPr="00D23C1A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i</w:t>
      </w:r>
      <w:r w:rsidRPr="00D23C1A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hyperlink r:id="rId11" w:history="1">
        <w:r w:rsidRPr="00D23C1A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www.digitalizacja.zamek-krolewski.pl</w:t>
        </w:r>
      </w:hyperlink>
    </w:p>
    <w:p w14:paraId="57E7BC48" w14:textId="77777777" w:rsidR="005F1AFE" w:rsidRDefault="00810B6B" w:rsidP="005F1AFE">
      <w:pPr>
        <w:numPr>
          <w:ilvl w:val="0"/>
          <w:numId w:val="14"/>
        </w:numPr>
        <w:spacing w:before="120"/>
        <w:jc w:val="both"/>
        <w:textAlignment w:val="top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Wnioskodawca</w:t>
      </w:r>
      <w:r w:rsidR="005F1AFE" w:rsidRPr="003B5DD8">
        <w:rPr>
          <w:rFonts w:asciiTheme="majorHAnsi" w:hAnsiTheme="majorHAnsi" w:cs="Arial"/>
          <w:b/>
          <w:bCs/>
          <w:sz w:val="22"/>
          <w:szCs w:val="22"/>
        </w:rPr>
        <w:t>:</w:t>
      </w:r>
      <w:r w:rsidR="005F1AFE" w:rsidRPr="003B5DD8">
        <w:rPr>
          <w:rFonts w:asciiTheme="majorHAnsi" w:hAnsiTheme="majorHAnsi" w:cs="Arial"/>
          <w:sz w:val="22"/>
          <w:szCs w:val="22"/>
        </w:rPr>
        <w:t xml:space="preserve"> składający </w:t>
      </w:r>
      <w:r w:rsidR="006C5DB1">
        <w:rPr>
          <w:rFonts w:asciiTheme="majorHAnsi" w:hAnsiTheme="majorHAnsi" w:cs="Arial"/>
          <w:sz w:val="22"/>
          <w:szCs w:val="22"/>
        </w:rPr>
        <w:t>zamówienie</w:t>
      </w:r>
      <w:r w:rsidR="00EE58E0">
        <w:rPr>
          <w:rFonts w:asciiTheme="majorHAnsi" w:hAnsiTheme="majorHAnsi" w:cs="Arial"/>
          <w:sz w:val="22"/>
          <w:szCs w:val="22"/>
        </w:rPr>
        <w:t xml:space="preserve"> za pomocą </w:t>
      </w:r>
      <w:r w:rsidR="00701D27">
        <w:rPr>
          <w:rFonts w:asciiTheme="majorHAnsi" w:hAnsiTheme="majorHAnsi" w:cs="Arial"/>
          <w:sz w:val="22"/>
          <w:szCs w:val="22"/>
        </w:rPr>
        <w:t xml:space="preserve">wniosku </w:t>
      </w:r>
      <w:r w:rsidR="00EE58E0">
        <w:rPr>
          <w:rFonts w:asciiTheme="majorHAnsi" w:hAnsiTheme="majorHAnsi" w:cs="Arial"/>
          <w:sz w:val="22"/>
          <w:szCs w:val="22"/>
        </w:rPr>
        <w:t xml:space="preserve">(osoba </w:t>
      </w:r>
      <w:r w:rsidR="0025218D">
        <w:rPr>
          <w:rFonts w:asciiTheme="majorHAnsi" w:hAnsiTheme="majorHAnsi" w:cs="Arial"/>
          <w:sz w:val="22"/>
          <w:szCs w:val="22"/>
        </w:rPr>
        <w:t xml:space="preserve">fizyczna, osoba prawna, </w:t>
      </w:r>
      <w:r w:rsidR="006C5DB1" w:rsidRPr="00774A57">
        <w:rPr>
          <w:rFonts w:asciiTheme="majorHAnsi" w:hAnsiTheme="majorHAnsi" w:cs="Arial"/>
          <w:sz w:val="22"/>
          <w:szCs w:val="22"/>
        </w:rPr>
        <w:t>jednostka organizacyjna nieposiadająca osobowości prawnej).</w:t>
      </w:r>
    </w:p>
    <w:p w14:paraId="702F0B6B" w14:textId="75249F0B" w:rsidR="00E90775" w:rsidRPr="00717236" w:rsidRDefault="005F1AFE" w:rsidP="00774A57">
      <w:pPr>
        <w:numPr>
          <w:ilvl w:val="0"/>
          <w:numId w:val="14"/>
        </w:numPr>
        <w:spacing w:before="120"/>
        <w:jc w:val="both"/>
        <w:textAlignment w:val="top"/>
        <w:rPr>
          <w:rFonts w:asciiTheme="majorHAnsi" w:hAnsiTheme="majorHAnsi" w:cs="Arial"/>
          <w:strike/>
          <w:sz w:val="22"/>
          <w:szCs w:val="22"/>
        </w:rPr>
      </w:pPr>
      <w:r w:rsidRPr="00774A57">
        <w:rPr>
          <w:rFonts w:asciiTheme="majorHAnsi" w:hAnsiTheme="majorHAnsi" w:cs="Arial"/>
          <w:b/>
          <w:sz w:val="22"/>
          <w:szCs w:val="22"/>
        </w:rPr>
        <w:t>Ponowne wykorzystywanie:</w:t>
      </w:r>
      <w:r w:rsidRPr="00774A57">
        <w:rPr>
          <w:rFonts w:asciiTheme="majorHAnsi" w:hAnsiTheme="majorHAnsi" w:cs="Arial"/>
          <w:sz w:val="22"/>
          <w:szCs w:val="22"/>
        </w:rPr>
        <w:t xml:space="preserve"> </w:t>
      </w:r>
      <w:r w:rsidR="002C17B9" w:rsidRPr="00774A57">
        <w:rPr>
          <w:rFonts w:asciiTheme="majorHAnsi" w:hAnsiTheme="majorHAnsi" w:cs="Arial"/>
          <w:sz w:val="22"/>
          <w:szCs w:val="22"/>
        </w:rPr>
        <w:t>wykorzystywanie</w:t>
      </w:r>
      <w:r w:rsidR="002C17B9" w:rsidRPr="00FA725C">
        <w:rPr>
          <w:rFonts w:asciiTheme="majorHAnsi" w:hAnsiTheme="majorHAnsi" w:cs="Arial"/>
          <w:sz w:val="22"/>
          <w:szCs w:val="22"/>
        </w:rPr>
        <w:t xml:space="preserve"> przez </w:t>
      </w:r>
      <w:r w:rsidR="002C17B9">
        <w:rPr>
          <w:rFonts w:asciiTheme="majorHAnsi" w:hAnsiTheme="majorHAnsi" w:cs="Arial"/>
          <w:sz w:val="22"/>
          <w:szCs w:val="22"/>
        </w:rPr>
        <w:t>Użytkownika</w:t>
      </w:r>
      <w:r w:rsidR="002C17B9" w:rsidRPr="00FA725C">
        <w:rPr>
          <w:rFonts w:asciiTheme="majorHAnsi" w:hAnsiTheme="majorHAnsi" w:cs="Arial"/>
          <w:sz w:val="22"/>
          <w:szCs w:val="22"/>
        </w:rPr>
        <w:t xml:space="preserve"> fotografii w </w:t>
      </w:r>
      <w:r w:rsidR="002C17B9">
        <w:rPr>
          <w:rFonts w:asciiTheme="majorHAnsi" w:hAnsiTheme="majorHAnsi" w:cs="Arial"/>
          <w:sz w:val="22"/>
          <w:szCs w:val="22"/>
        </w:rPr>
        <w:t>jakimkolwiek celu,</w:t>
      </w:r>
      <w:r w:rsidR="002C17B9" w:rsidRPr="00D05863">
        <w:rPr>
          <w:rFonts w:asciiTheme="majorHAnsi" w:hAnsiTheme="majorHAnsi" w:cs="Arial"/>
          <w:sz w:val="22"/>
          <w:szCs w:val="22"/>
        </w:rPr>
        <w:t xml:space="preserve"> </w:t>
      </w:r>
      <w:r w:rsidR="002C17B9" w:rsidRPr="00FA725C">
        <w:rPr>
          <w:rFonts w:asciiTheme="majorHAnsi" w:hAnsiTheme="majorHAnsi" w:cs="Arial"/>
          <w:sz w:val="22"/>
          <w:szCs w:val="22"/>
        </w:rPr>
        <w:t xml:space="preserve">na zasadach określonych w ustawie z dnia </w:t>
      </w:r>
      <w:r w:rsidR="002C17B9">
        <w:rPr>
          <w:rFonts w:asciiTheme="majorHAnsi" w:hAnsiTheme="majorHAnsi" w:cs="Arial"/>
          <w:sz w:val="22"/>
          <w:szCs w:val="22"/>
        </w:rPr>
        <w:t>11 sierpnia 202</w:t>
      </w:r>
      <w:r w:rsidR="00C054BC">
        <w:rPr>
          <w:rFonts w:asciiTheme="majorHAnsi" w:hAnsiTheme="majorHAnsi" w:cs="Arial"/>
          <w:sz w:val="22"/>
          <w:szCs w:val="22"/>
        </w:rPr>
        <w:t>1</w:t>
      </w:r>
      <w:r w:rsidR="002C17B9" w:rsidRPr="00FA725C">
        <w:rPr>
          <w:rFonts w:asciiTheme="majorHAnsi" w:hAnsiTheme="majorHAnsi" w:cs="Arial"/>
          <w:sz w:val="22"/>
          <w:szCs w:val="22"/>
        </w:rPr>
        <w:t xml:space="preserve"> r. o </w:t>
      </w:r>
      <w:r w:rsidR="002C17B9">
        <w:rPr>
          <w:rFonts w:asciiTheme="majorHAnsi" w:hAnsiTheme="majorHAnsi" w:cs="Arial"/>
          <w:sz w:val="22"/>
          <w:szCs w:val="22"/>
        </w:rPr>
        <w:t>otwartych danych i ponownym wykorzystywaniu</w:t>
      </w:r>
      <w:r w:rsidR="002C17B9" w:rsidRPr="00FA725C">
        <w:rPr>
          <w:rFonts w:asciiTheme="majorHAnsi" w:hAnsiTheme="majorHAnsi" w:cs="Arial"/>
          <w:sz w:val="22"/>
          <w:szCs w:val="22"/>
        </w:rPr>
        <w:t xml:space="preserve"> </w:t>
      </w:r>
      <w:r w:rsidR="002C17B9">
        <w:rPr>
          <w:rFonts w:asciiTheme="majorHAnsi" w:hAnsiTheme="majorHAnsi" w:cs="Arial"/>
          <w:sz w:val="22"/>
          <w:szCs w:val="22"/>
        </w:rPr>
        <w:t>informacji sektora publicznego (Dz. U. 2016, poz. 35</w:t>
      </w:r>
      <w:r w:rsidR="002C17B9" w:rsidRPr="00717236">
        <w:rPr>
          <w:rFonts w:asciiTheme="majorHAnsi" w:hAnsiTheme="majorHAnsi" w:cs="Arial"/>
          <w:sz w:val="22"/>
          <w:szCs w:val="22"/>
        </w:rPr>
        <w:t>2)</w:t>
      </w:r>
      <w:r w:rsidR="00717236" w:rsidRPr="00717236">
        <w:rPr>
          <w:rFonts w:asciiTheme="majorHAnsi" w:hAnsiTheme="majorHAnsi" w:cs="Arial"/>
          <w:sz w:val="22"/>
          <w:szCs w:val="22"/>
        </w:rPr>
        <w:t>.</w:t>
      </w:r>
    </w:p>
    <w:p w14:paraId="57D5EBF9" w14:textId="77777777" w:rsidR="002C17B9" w:rsidRPr="00774A57" w:rsidRDefault="002C17B9" w:rsidP="002C17B9">
      <w:pPr>
        <w:spacing w:before="120"/>
        <w:ind w:left="360"/>
        <w:jc w:val="both"/>
        <w:textAlignment w:val="top"/>
        <w:rPr>
          <w:rFonts w:asciiTheme="majorHAnsi" w:hAnsiTheme="majorHAnsi" w:cs="Arial"/>
          <w:sz w:val="22"/>
          <w:szCs w:val="22"/>
        </w:rPr>
      </w:pPr>
    </w:p>
    <w:p w14:paraId="44CAA312" w14:textId="77777777" w:rsidR="00927464" w:rsidRPr="003B5DD8" w:rsidRDefault="000C0A5C" w:rsidP="005862C6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3B5DD8">
        <w:rPr>
          <w:rFonts w:asciiTheme="majorHAnsi" w:hAnsiTheme="majorHAnsi" w:cs="Arial"/>
          <w:b/>
          <w:sz w:val="22"/>
          <w:szCs w:val="22"/>
        </w:rPr>
        <w:t xml:space="preserve">§ </w:t>
      </w:r>
      <w:r w:rsidR="00927464" w:rsidRPr="003B5DD8">
        <w:rPr>
          <w:rFonts w:asciiTheme="majorHAnsi" w:hAnsiTheme="majorHAnsi" w:cs="Arial"/>
          <w:b/>
          <w:sz w:val="22"/>
          <w:szCs w:val="22"/>
        </w:rPr>
        <w:t>1</w:t>
      </w:r>
      <w:r w:rsidR="00406649" w:rsidRPr="003B5DD8">
        <w:rPr>
          <w:rFonts w:asciiTheme="majorHAnsi" w:hAnsiTheme="majorHAnsi" w:cs="Arial"/>
          <w:b/>
          <w:sz w:val="22"/>
          <w:szCs w:val="22"/>
        </w:rPr>
        <w:t xml:space="preserve"> Postanowienia ogólne</w:t>
      </w:r>
    </w:p>
    <w:p w14:paraId="2CDECDCB" w14:textId="77777777" w:rsidR="00600DCA" w:rsidRPr="0068040F" w:rsidRDefault="00600DCA" w:rsidP="00600DCA">
      <w:pPr>
        <w:pStyle w:val="Tekstpodstawowy2"/>
        <w:numPr>
          <w:ilvl w:val="0"/>
          <w:numId w:val="6"/>
        </w:numPr>
        <w:spacing w:line="240" w:lineRule="auto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  <w:r>
        <w:rPr>
          <w:rFonts w:asciiTheme="majorHAnsi" w:hAnsiTheme="majorHAnsi" w:cs="Arial"/>
          <w:snapToGrid w:val="0"/>
          <w:color w:val="000000"/>
          <w:sz w:val="22"/>
          <w:szCs w:val="22"/>
        </w:rPr>
        <w:t>P</w:t>
      </w:r>
      <w:r w:rsidRPr="0068040F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rawo do ponownego wykorzystania fotografii podlega ograniczeniu </w:t>
      </w:r>
      <w:r w:rsidR="00B9431A">
        <w:rPr>
          <w:rFonts w:asciiTheme="majorHAnsi" w:hAnsiTheme="majorHAnsi" w:cs="Arial"/>
          <w:snapToGrid w:val="0"/>
          <w:color w:val="000000"/>
          <w:sz w:val="22"/>
          <w:szCs w:val="22"/>
        </w:rPr>
        <w:t>w przypadkach</w:t>
      </w:r>
      <w:r w:rsidRPr="0068040F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wskazanych </w:t>
      </w:r>
      <w:r w:rsidR="00B9431A">
        <w:rPr>
          <w:rFonts w:asciiTheme="majorHAnsi" w:hAnsiTheme="majorHAnsi" w:cs="Arial"/>
          <w:snapToGrid w:val="0"/>
          <w:color w:val="000000"/>
          <w:sz w:val="22"/>
          <w:szCs w:val="22"/>
        </w:rPr>
        <w:br/>
      </w:r>
      <w:r w:rsidRPr="0068040F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w ustawie </w:t>
      </w:r>
      <w:r w:rsidR="002C17B9" w:rsidRPr="00FA725C">
        <w:rPr>
          <w:rFonts w:asciiTheme="majorHAnsi" w:hAnsiTheme="majorHAnsi" w:cs="Arial"/>
          <w:sz w:val="22"/>
          <w:szCs w:val="22"/>
        </w:rPr>
        <w:t xml:space="preserve">o </w:t>
      </w:r>
      <w:r w:rsidR="002C17B9">
        <w:rPr>
          <w:rFonts w:asciiTheme="majorHAnsi" w:hAnsiTheme="majorHAnsi" w:cs="Arial"/>
          <w:sz w:val="22"/>
          <w:szCs w:val="22"/>
        </w:rPr>
        <w:t>otwartych danych i ponownym wykorzystywaniu</w:t>
      </w:r>
      <w:r w:rsidR="002C17B9" w:rsidRPr="00FA725C">
        <w:rPr>
          <w:rFonts w:asciiTheme="majorHAnsi" w:hAnsiTheme="majorHAnsi" w:cs="Arial"/>
          <w:sz w:val="22"/>
          <w:szCs w:val="22"/>
        </w:rPr>
        <w:t xml:space="preserve"> </w:t>
      </w:r>
      <w:r w:rsidR="002C17B9">
        <w:rPr>
          <w:rFonts w:asciiTheme="majorHAnsi" w:hAnsiTheme="majorHAnsi" w:cs="Arial"/>
          <w:sz w:val="22"/>
          <w:szCs w:val="22"/>
        </w:rPr>
        <w:t>informacji sektora publicznego</w:t>
      </w:r>
      <w:r w:rsidRPr="0068040F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, </w:t>
      </w:r>
      <w:r>
        <w:rPr>
          <w:rFonts w:asciiTheme="majorHAnsi" w:hAnsiTheme="majorHAnsi" w:cs="Arial"/>
          <w:snapToGrid w:val="0"/>
          <w:color w:val="000000"/>
          <w:sz w:val="22"/>
          <w:szCs w:val="22"/>
        </w:rPr>
        <w:t>m.in.</w:t>
      </w:r>
      <w:r w:rsidR="00B9431A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w przypadku:</w:t>
      </w:r>
    </w:p>
    <w:p w14:paraId="7A89BFEE" w14:textId="77777777" w:rsidR="00600DCA" w:rsidRPr="0068040F" w:rsidRDefault="00B9431A" w:rsidP="00600DCA">
      <w:pPr>
        <w:pStyle w:val="Akapitzlist"/>
        <w:numPr>
          <w:ilvl w:val="1"/>
          <w:numId w:val="6"/>
        </w:numPr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fotografii </w:t>
      </w:r>
      <w:r w:rsidR="00600DCA" w:rsidRPr="0068040F">
        <w:rPr>
          <w:rFonts w:asciiTheme="majorHAnsi" w:hAnsiTheme="majorHAnsi" w:cs="Arial"/>
          <w:sz w:val="22"/>
          <w:szCs w:val="22"/>
        </w:rPr>
        <w:t xml:space="preserve"> powiązanych z depozytami znajdującymi się w posiadaniu Udostępniającego, </w:t>
      </w:r>
      <w:r>
        <w:rPr>
          <w:rFonts w:asciiTheme="majorHAnsi" w:hAnsiTheme="majorHAnsi" w:cs="Arial"/>
          <w:sz w:val="22"/>
          <w:szCs w:val="22"/>
        </w:rPr>
        <w:br/>
      </w:r>
      <w:r w:rsidR="00600DCA" w:rsidRPr="0068040F">
        <w:rPr>
          <w:rFonts w:asciiTheme="majorHAnsi" w:hAnsiTheme="majorHAnsi" w:cs="Arial"/>
          <w:sz w:val="22"/>
          <w:szCs w:val="22"/>
        </w:rPr>
        <w:t xml:space="preserve">o ile ich właściciele umownie wyłączyli możliwość ich udostępniania lub przekazywania </w:t>
      </w:r>
      <w:r>
        <w:rPr>
          <w:rFonts w:asciiTheme="majorHAnsi" w:hAnsiTheme="majorHAnsi" w:cs="Arial"/>
          <w:sz w:val="22"/>
          <w:szCs w:val="22"/>
        </w:rPr>
        <w:br/>
      </w:r>
      <w:r w:rsidR="00600DCA" w:rsidRPr="0068040F">
        <w:rPr>
          <w:rFonts w:asciiTheme="majorHAnsi" w:hAnsiTheme="majorHAnsi" w:cs="Arial"/>
          <w:sz w:val="22"/>
          <w:szCs w:val="22"/>
        </w:rPr>
        <w:t>w całości lub w określonym zakresie,</w:t>
      </w:r>
    </w:p>
    <w:p w14:paraId="11950FD7" w14:textId="77777777" w:rsidR="00600DCA" w:rsidRPr="0068040F" w:rsidRDefault="00600DCA" w:rsidP="00600DCA">
      <w:pPr>
        <w:pStyle w:val="Tekstpodstawowy2"/>
        <w:numPr>
          <w:ilvl w:val="1"/>
          <w:numId w:val="6"/>
        </w:numPr>
        <w:spacing w:line="240" w:lineRule="auto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  <w:r w:rsidRPr="0068040F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fotografii, do których prawa autorskie i prawa pokrewne </w:t>
      </w:r>
      <w:r w:rsidR="00B9431A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w rozumieniu przepisów ustawy </w:t>
      </w:r>
      <w:r w:rsidR="00B9431A">
        <w:rPr>
          <w:rFonts w:asciiTheme="majorHAnsi" w:hAnsiTheme="majorHAnsi" w:cs="Arial"/>
          <w:snapToGrid w:val="0"/>
          <w:color w:val="000000"/>
          <w:sz w:val="22"/>
          <w:szCs w:val="22"/>
        </w:rPr>
        <w:br/>
        <w:t xml:space="preserve">z dnia 4 lutego 1994 r. o prawie autorskim i prawach pokrewnych (j.t. Dz. U. 2016, poz. 666 ze zm.) </w:t>
      </w:r>
      <w:r w:rsidRPr="0068040F">
        <w:rPr>
          <w:rFonts w:asciiTheme="majorHAnsi" w:hAnsiTheme="majorHAnsi" w:cs="Arial"/>
          <w:snapToGrid w:val="0"/>
          <w:color w:val="000000"/>
          <w:sz w:val="22"/>
          <w:szCs w:val="22"/>
        </w:rPr>
        <w:t>przysługują podmiotom innym niż Udostępniający,</w:t>
      </w:r>
    </w:p>
    <w:p w14:paraId="0D716D77" w14:textId="77777777" w:rsidR="000565E1" w:rsidRDefault="00600DCA" w:rsidP="00A821CE">
      <w:pPr>
        <w:pStyle w:val="Akapitzlist"/>
        <w:numPr>
          <w:ilvl w:val="1"/>
          <w:numId w:val="6"/>
        </w:numPr>
        <w:spacing w:before="120" w:after="120"/>
        <w:ind w:hanging="357"/>
        <w:jc w:val="both"/>
        <w:rPr>
          <w:rFonts w:asciiTheme="majorHAnsi" w:hAnsiTheme="majorHAnsi" w:cs="Arial"/>
          <w:sz w:val="22"/>
          <w:szCs w:val="22"/>
        </w:rPr>
      </w:pPr>
      <w:r w:rsidRPr="0068040F">
        <w:rPr>
          <w:rFonts w:asciiTheme="majorHAnsi" w:hAnsiTheme="majorHAnsi" w:cs="Arial"/>
          <w:sz w:val="22"/>
          <w:szCs w:val="22"/>
        </w:rPr>
        <w:t xml:space="preserve">fotografii będących w posiadaniu Udostępniającego </w:t>
      </w:r>
      <w:r w:rsidR="001D0C86">
        <w:rPr>
          <w:rFonts w:asciiTheme="majorHAnsi" w:hAnsiTheme="majorHAnsi" w:cs="Arial"/>
          <w:sz w:val="22"/>
          <w:szCs w:val="22"/>
        </w:rPr>
        <w:t xml:space="preserve">w odniesieniu do działalności archiwalnej w zakresie państwowego zasobu archiwalnego </w:t>
      </w:r>
      <w:r w:rsidRPr="0068040F">
        <w:rPr>
          <w:rFonts w:asciiTheme="majorHAnsi" w:hAnsiTheme="majorHAnsi" w:cs="Arial"/>
          <w:sz w:val="22"/>
          <w:szCs w:val="22"/>
        </w:rPr>
        <w:t xml:space="preserve">w </w:t>
      </w:r>
      <w:r w:rsidR="001D0C86">
        <w:rPr>
          <w:rFonts w:asciiTheme="majorHAnsi" w:hAnsiTheme="majorHAnsi" w:cs="Arial"/>
          <w:sz w:val="22"/>
          <w:szCs w:val="22"/>
        </w:rPr>
        <w:t>przypadku</w:t>
      </w:r>
      <w:r w:rsidRPr="0068040F">
        <w:rPr>
          <w:rFonts w:asciiTheme="majorHAnsi" w:hAnsiTheme="majorHAnsi" w:cs="Arial"/>
          <w:sz w:val="22"/>
          <w:szCs w:val="22"/>
        </w:rPr>
        <w:t>, gdy pierwotnym właścicielem autorskich praw majątkowych lub praw pokrewnych były podmioty inne niż Udostępniający, a czas trwania tych praw nie wygasł.</w:t>
      </w:r>
    </w:p>
    <w:p w14:paraId="1E8D60AE" w14:textId="1DA34630" w:rsidR="00600DCA" w:rsidRPr="0068040F" w:rsidRDefault="000565E1" w:rsidP="000565E1">
      <w:pPr>
        <w:pStyle w:val="Akapitzlist"/>
        <w:numPr>
          <w:ilvl w:val="0"/>
          <w:numId w:val="6"/>
        </w:numPr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Udostępniający udostępnia fotografie na stronie i na wniosek.</w:t>
      </w:r>
    </w:p>
    <w:p w14:paraId="2DFC4230" w14:textId="77777777" w:rsidR="00A821CE" w:rsidRDefault="00A821CE" w:rsidP="00A821CE">
      <w:pPr>
        <w:spacing w:before="120"/>
        <w:jc w:val="both"/>
        <w:textAlignment w:val="top"/>
        <w:rPr>
          <w:rFonts w:asciiTheme="majorHAnsi" w:hAnsiTheme="majorHAnsi" w:cs="Arial"/>
          <w:sz w:val="22"/>
          <w:szCs w:val="22"/>
        </w:rPr>
      </w:pPr>
    </w:p>
    <w:p w14:paraId="418407AD" w14:textId="77777777" w:rsidR="00A821CE" w:rsidRPr="00A821CE" w:rsidRDefault="00A821CE" w:rsidP="00A821CE">
      <w:pPr>
        <w:spacing w:before="120"/>
        <w:jc w:val="center"/>
        <w:textAlignment w:val="top"/>
        <w:rPr>
          <w:rFonts w:asciiTheme="majorHAnsi" w:hAnsiTheme="majorHAnsi" w:cs="Arial"/>
          <w:b/>
          <w:sz w:val="22"/>
          <w:szCs w:val="22"/>
        </w:rPr>
      </w:pPr>
      <w:r w:rsidRPr="00A821CE">
        <w:rPr>
          <w:rFonts w:asciiTheme="majorHAnsi" w:hAnsiTheme="majorHAnsi" w:cstheme="majorHAnsi"/>
          <w:b/>
          <w:sz w:val="22"/>
          <w:szCs w:val="22"/>
        </w:rPr>
        <w:t>§</w:t>
      </w:r>
      <w:r w:rsidRPr="00A821CE">
        <w:rPr>
          <w:rFonts w:asciiTheme="majorHAnsi" w:hAnsiTheme="majorHAnsi" w:cs="Arial"/>
          <w:b/>
          <w:sz w:val="22"/>
          <w:szCs w:val="22"/>
        </w:rPr>
        <w:t xml:space="preserve"> 2 Udostępnianie i wykorzystywanie fotografii udostępnionych na stronie</w:t>
      </w:r>
    </w:p>
    <w:p w14:paraId="46BD707C" w14:textId="77777777" w:rsidR="000565E1" w:rsidRPr="00A821CE" w:rsidRDefault="000565E1" w:rsidP="00F45D5B">
      <w:pPr>
        <w:pStyle w:val="Akapitzlist"/>
        <w:numPr>
          <w:ilvl w:val="0"/>
          <w:numId w:val="35"/>
        </w:numPr>
        <w:spacing w:before="120"/>
        <w:ind w:hanging="357"/>
        <w:jc w:val="both"/>
        <w:rPr>
          <w:rFonts w:asciiTheme="majorHAnsi" w:hAnsiTheme="majorHAnsi" w:cs="Arial"/>
          <w:sz w:val="22"/>
          <w:szCs w:val="22"/>
        </w:rPr>
      </w:pPr>
      <w:r w:rsidRPr="001D6A9E">
        <w:rPr>
          <w:rFonts w:asciiTheme="majorHAnsi" w:hAnsiTheme="majorHAnsi" w:cs="Arial"/>
          <w:sz w:val="22"/>
          <w:szCs w:val="22"/>
        </w:rPr>
        <w:t xml:space="preserve">Opublikowane na stronie fotografie Udostępniający </w:t>
      </w:r>
      <w:r>
        <w:rPr>
          <w:rFonts w:asciiTheme="majorHAnsi" w:hAnsiTheme="majorHAnsi" w:cs="Arial"/>
          <w:sz w:val="22"/>
          <w:szCs w:val="22"/>
        </w:rPr>
        <w:t>udostępnia</w:t>
      </w:r>
      <w:r w:rsidRPr="001D6A9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U</w:t>
      </w:r>
      <w:r w:rsidRPr="001D6A9E">
        <w:rPr>
          <w:rFonts w:asciiTheme="majorHAnsi" w:hAnsiTheme="majorHAnsi" w:cs="Arial"/>
          <w:sz w:val="22"/>
          <w:szCs w:val="22"/>
        </w:rPr>
        <w:t xml:space="preserve">żytkownikom do pobierania </w:t>
      </w:r>
      <w:r>
        <w:rPr>
          <w:rFonts w:asciiTheme="majorHAnsi" w:hAnsiTheme="majorHAnsi" w:cs="Arial"/>
          <w:sz w:val="22"/>
          <w:szCs w:val="22"/>
        </w:rPr>
        <w:br/>
      </w:r>
      <w:r w:rsidRPr="001D6A9E">
        <w:rPr>
          <w:rFonts w:asciiTheme="majorHAnsi" w:hAnsiTheme="majorHAnsi" w:cs="Arial"/>
          <w:sz w:val="22"/>
          <w:szCs w:val="22"/>
        </w:rPr>
        <w:t>i ponownego wykorzystywania.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A821CE">
        <w:rPr>
          <w:rFonts w:asciiTheme="majorHAnsi" w:hAnsiTheme="majorHAnsi" w:cs="Arial"/>
          <w:sz w:val="22"/>
          <w:szCs w:val="22"/>
        </w:rPr>
        <w:t xml:space="preserve">Przed pobraniem fotografii </w:t>
      </w:r>
      <w:r>
        <w:rPr>
          <w:rFonts w:asciiTheme="majorHAnsi" w:hAnsiTheme="majorHAnsi" w:cs="Arial"/>
          <w:sz w:val="22"/>
          <w:szCs w:val="22"/>
        </w:rPr>
        <w:t>U</w:t>
      </w:r>
      <w:r w:rsidRPr="00A821CE">
        <w:rPr>
          <w:rFonts w:asciiTheme="majorHAnsi" w:hAnsiTheme="majorHAnsi" w:cs="Arial"/>
          <w:sz w:val="22"/>
          <w:szCs w:val="22"/>
        </w:rPr>
        <w:t>żytkownik strony zobowiązany jest do zapoznania się i akceptacji niniejszego regulaminu.</w:t>
      </w:r>
    </w:p>
    <w:p w14:paraId="01274255" w14:textId="77777777" w:rsidR="00A821CE" w:rsidRPr="00CC2002" w:rsidRDefault="00A821CE" w:rsidP="00F45D5B">
      <w:pPr>
        <w:pStyle w:val="Akapitzlist"/>
        <w:numPr>
          <w:ilvl w:val="0"/>
          <w:numId w:val="35"/>
        </w:numPr>
        <w:spacing w:before="120"/>
        <w:ind w:hanging="357"/>
        <w:jc w:val="both"/>
        <w:rPr>
          <w:rFonts w:asciiTheme="majorHAnsi" w:hAnsiTheme="majorHAnsi" w:cs="Arial"/>
          <w:sz w:val="22"/>
          <w:szCs w:val="22"/>
        </w:rPr>
      </w:pPr>
      <w:r w:rsidRPr="00CC2002">
        <w:rPr>
          <w:rFonts w:asciiTheme="majorHAnsi" w:hAnsiTheme="majorHAnsi" w:cs="Arial"/>
          <w:sz w:val="22"/>
          <w:szCs w:val="22"/>
        </w:rPr>
        <w:t>Użytkownik ma prawo pobrać każdą z opublikowanych na stronie fotografii i zapisać ją na jakimkolwiek nośniku dany</w:t>
      </w:r>
      <w:r>
        <w:rPr>
          <w:rFonts w:asciiTheme="majorHAnsi" w:hAnsiTheme="majorHAnsi" w:cs="Arial"/>
          <w:sz w:val="22"/>
          <w:szCs w:val="22"/>
        </w:rPr>
        <w:t>ch (komputer, telefon, tablet e</w:t>
      </w:r>
      <w:r w:rsidRPr="00CC2002">
        <w:rPr>
          <w:rFonts w:asciiTheme="majorHAnsi" w:hAnsiTheme="majorHAnsi" w:cs="Arial"/>
          <w:sz w:val="22"/>
          <w:szCs w:val="22"/>
        </w:rPr>
        <w:t>t</w:t>
      </w:r>
      <w:r>
        <w:rPr>
          <w:rFonts w:asciiTheme="majorHAnsi" w:hAnsiTheme="majorHAnsi" w:cs="Arial"/>
          <w:sz w:val="22"/>
          <w:szCs w:val="22"/>
        </w:rPr>
        <w:t>c</w:t>
      </w:r>
      <w:r w:rsidRPr="00CC2002">
        <w:rPr>
          <w:rFonts w:asciiTheme="majorHAnsi" w:hAnsiTheme="majorHAnsi" w:cs="Arial"/>
          <w:sz w:val="22"/>
          <w:szCs w:val="22"/>
        </w:rPr>
        <w:t xml:space="preserve">.), a także </w:t>
      </w:r>
      <w:r>
        <w:rPr>
          <w:rFonts w:asciiTheme="majorHAnsi" w:hAnsiTheme="majorHAnsi" w:cs="Arial"/>
          <w:sz w:val="22"/>
          <w:szCs w:val="22"/>
        </w:rPr>
        <w:t>kopiować ją i</w:t>
      </w:r>
      <w:r w:rsidRPr="00CC2002">
        <w:rPr>
          <w:rFonts w:asciiTheme="majorHAnsi" w:hAnsiTheme="majorHAnsi" w:cs="Arial"/>
          <w:sz w:val="22"/>
          <w:szCs w:val="22"/>
        </w:rPr>
        <w:t xml:space="preserve"> zwielokrotniać bez względu na użytą technikę i liczbę egzemplarzy. </w:t>
      </w:r>
    </w:p>
    <w:p w14:paraId="5A28591F" w14:textId="77777777" w:rsidR="00A821CE" w:rsidRDefault="00A821CE" w:rsidP="00F45D5B">
      <w:pPr>
        <w:pStyle w:val="Akapitzlist"/>
        <w:numPr>
          <w:ilvl w:val="0"/>
          <w:numId w:val="35"/>
        </w:numPr>
        <w:spacing w:before="120"/>
        <w:ind w:hanging="357"/>
        <w:jc w:val="both"/>
        <w:rPr>
          <w:rFonts w:asciiTheme="majorHAnsi" w:hAnsiTheme="majorHAnsi" w:cs="Arial"/>
          <w:sz w:val="22"/>
          <w:szCs w:val="22"/>
        </w:rPr>
      </w:pPr>
      <w:r w:rsidRPr="00CC2002">
        <w:rPr>
          <w:rFonts w:asciiTheme="majorHAnsi" w:hAnsiTheme="majorHAnsi" w:cs="Arial"/>
          <w:sz w:val="22"/>
          <w:szCs w:val="22"/>
        </w:rPr>
        <w:t>Użytkownik ma prawo do nieograniczonego i nieodpłatnego wykorzystywania fotografii w celach nieko</w:t>
      </w:r>
      <w:r>
        <w:rPr>
          <w:rFonts w:asciiTheme="majorHAnsi" w:hAnsiTheme="majorHAnsi" w:cs="Arial"/>
          <w:sz w:val="22"/>
          <w:szCs w:val="22"/>
        </w:rPr>
        <w:t xml:space="preserve">mercyjnych (tzw. użytek własny) oraz w celach niekomercyjnych o charakterze badawczym, naukowym lub edukacyjnym. </w:t>
      </w:r>
    </w:p>
    <w:p w14:paraId="4D7D049C" w14:textId="77777777" w:rsidR="000565E1" w:rsidRPr="00636277" w:rsidRDefault="000565E1" w:rsidP="00F45D5B">
      <w:pPr>
        <w:pStyle w:val="Akapitzlist"/>
        <w:numPr>
          <w:ilvl w:val="0"/>
          <w:numId w:val="35"/>
        </w:numPr>
        <w:spacing w:before="120"/>
        <w:ind w:hanging="357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  <w:r w:rsidRPr="00636277">
        <w:rPr>
          <w:rFonts w:asciiTheme="majorHAnsi" w:hAnsiTheme="majorHAnsi" w:cstheme="majorHAnsi"/>
          <w:sz w:val="22"/>
          <w:szCs w:val="22"/>
        </w:rPr>
        <w:t xml:space="preserve">W przypadku rozpowszechniania fotografii opublikowanej na stronie użytkownik zobowiązany jest do: </w:t>
      </w:r>
    </w:p>
    <w:p w14:paraId="5026A153" w14:textId="77777777" w:rsidR="000565E1" w:rsidRPr="008F3B35" w:rsidRDefault="000565E1" w:rsidP="00F45D5B">
      <w:pPr>
        <w:pStyle w:val="Akapitzlist"/>
        <w:numPr>
          <w:ilvl w:val="0"/>
          <w:numId w:val="36"/>
        </w:numPr>
        <w:spacing w:before="120"/>
        <w:ind w:hanging="357"/>
        <w:jc w:val="both"/>
        <w:rPr>
          <w:rFonts w:asciiTheme="majorHAnsi" w:hAnsiTheme="majorHAnsi" w:cstheme="majorHAnsi"/>
          <w:sz w:val="22"/>
          <w:szCs w:val="22"/>
        </w:rPr>
      </w:pPr>
      <w:r w:rsidRPr="008F3B35">
        <w:rPr>
          <w:rFonts w:asciiTheme="majorHAnsi" w:hAnsiTheme="majorHAnsi" w:cstheme="majorHAnsi"/>
          <w:sz w:val="22"/>
          <w:szCs w:val="22"/>
        </w:rPr>
        <w:lastRenderedPageBreak/>
        <w:t>poinformowania o źródle pozyskania fotografii (Zamek Królewski w Warszawie - Muzeum),</w:t>
      </w:r>
    </w:p>
    <w:p w14:paraId="7507C005" w14:textId="77777777" w:rsidR="000565E1" w:rsidRPr="0053258D" w:rsidRDefault="000565E1" w:rsidP="00F45D5B">
      <w:pPr>
        <w:pStyle w:val="Akapitzlist"/>
        <w:numPr>
          <w:ilvl w:val="0"/>
          <w:numId w:val="36"/>
        </w:numPr>
        <w:spacing w:before="120"/>
        <w:ind w:hanging="357"/>
        <w:jc w:val="both"/>
        <w:rPr>
          <w:rFonts w:asciiTheme="majorHAnsi" w:hAnsiTheme="majorHAnsi" w:cstheme="majorHAnsi"/>
          <w:sz w:val="22"/>
          <w:szCs w:val="22"/>
        </w:rPr>
      </w:pPr>
      <w:r w:rsidRPr="0053258D">
        <w:rPr>
          <w:rFonts w:asciiTheme="majorHAnsi" w:hAnsiTheme="majorHAnsi" w:cstheme="majorHAnsi"/>
          <w:sz w:val="22"/>
          <w:szCs w:val="22"/>
        </w:rPr>
        <w:t>poinformowania o autorach fotografii zgodnie z informacjami podanymi przez Zamek Królewski w Warszawie – Muzeum.</w:t>
      </w:r>
    </w:p>
    <w:p w14:paraId="58EFD47A" w14:textId="12B39BEB" w:rsidR="00636277" w:rsidRDefault="00A821CE" w:rsidP="00F45D5B">
      <w:pPr>
        <w:pStyle w:val="Akapitzlist"/>
        <w:numPr>
          <w:ilvl w:val="0"/>
          <w:numId w:val="35"/>
        </w:numPr>
        <w:spacing w:before="120"/>
        <w:ind w:hanging="357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 przypadku chęci wykorzystania fotografii w celach komercyjnych </w:t>
      </w:r>
      <w:r>
        <w:rPr>
          <w:rFonts w:asciiTheme="majorHAnsi" w:hAnsiTheme="majorHAnsi" w:cs="Arial"/>
          <w:snapToGrid w:val="0"/>
          <w:sz w:val="22"/>
          <w:szCs w:val="22"/>
        </w:rPr>
        <w:t>lub pozyskania i wykorzystania fotografii w jakimkolwiek celu w innej rozdzielczości</w:t>
      </w:r>
      <w:r w:rsidR="000565E1">
        <w:rPr>
          <w:rFonts w:asciiTheme="majorHAnsi" w:hAnsiTheme="majorHAnsi" w:cs="Arial"/>
          <w:snapToGrid w:val="0"/>
          <w:sz w:val="22"/>
          <w:szCs w:val="22"/>
        </w:rPr>
        <w:t>, niż opublikowano na stronie, U</w:t>
      </w:r>
      <w:r>
        <w:rPr>
          <w:rFonts w:asciiTheme="majorHAnsi" w:hAnsiTheme="majorHAnsi" w:cs="Arial"/>
          <w:snapToGrid w:val="0"/>
          <w:sz w:val="22"/>
          <w:szCs w:val="22"/>
        </w:rPr>
        <w:t xml:space="preserve">żytkownik zobowiązany jest złożyć odpowiedni </w:t>
      </w:r>
      <w:r w:rsidRPr="00A362DD">
        <w:rPr>
          <w:rFonts w:asciiTheme="majorHAnsi" w:hAnsiTheme="majorHAnsi" w:cs="Arial"/>
          <w:snapToGrid w:val="0"/>
          <w:sz w:val="22"/>
          <w:szCs w:val="22"/>
        </w:rPr>
        <w:t>wniosek</w:t>
      </w:r>
      <w:r w:rsidRPr="00A362DD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, o którym mowa w </w:t>
      </w:r>
      <w:r w:rsidR="00A362DD" w:rsidRPr="00A362DD">
        <w:rPr>
          <w:rFonts w:asciiTheme="majorHAnsi" w:hAnsiTheme="majorHAnsi" w:cstheme="majorHAnsi"/>
          <w:snapToGrid w:val="0"/>
          <w:color w:val="000000"/>
          <w:sz w:val="22"/>
          <w:szCs w:val="22"/>
        </w:rPr>
        <w:t>§</w:t>
      </w:r>
      <w:r w:rsidR="00A362DD" w:rsidRPr="00A362DD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3</w:t>
      </w:r>
      <w:r w:rsidR="00A362DD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niniejszego regulaminu.</w:t>
      </w:r>
    </w:p>
    <w:p w14:paraId="547711CB" w14:textId="77777777" w:rsidR="00636277" w:rsidRPr="000F505E" w:rsidRDefault="00636277" w:rsidP="00636277">
      <w:pPr>
        <w:pStyle w:val="Akapitzlist"/>
        <w:ind w:left="360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</w:p>
    <w:p w14:paraId="744FDAC6" w14:textId="0BF3F2DC" w:rsidR="000565E1" w:rsidRPr="000565E1" w:rsidRDefault="00311B8F" w:rsidP="000565E1">
      <w:pPr>
        <w:spacing w:before="120" w:after="120"/>
        <w:jc w:val="center"/>
        <w:rPr>
          <w:rFonts w:asciiTheme="majorHAnsi" w:hAnsiTheme="majorHAnsi" w:cs="Arial"/>
          <w:sz w:val="22"/>
          <w:szCs w:val="22"/>
        </w:rPr>
      </w:pPr>
      <w:r w:rsidRPr="003B5DD8">
        <w:rPr>
          <w:rFonts w:asciiTheme="majorHAnsi" w:hAnsiTheme="majorHAnsi" w:cs="Arial"/>
          <w:b/>
          <w:sz w:val="22"/>
          <w:szCs w:val="22"/>
        </w:rPr>
        <w:t xml:space="preserve">§ </w:t>
      </w:r>
      <w:r>
        <w:rPr>
          <w:rFonts w:asciiTheme="majorHAnsi" w:hAnsiTheme="majorHAnsi" w:cs="Arial"/>
          <w:b/>
          <w:sz w:val="22"/>
          <w:szCs w:val="22"/>
        </w:rPr>
        <w:t>3 U</w:t>
      </w:r>
      <w:r w:rsidRPr="003B5DD8">
        <w:rPr>
          <w:rFonts w:asciiTheme="majorHAnsi" w:hAnsiTheme="majorHAnsi" w:cs="Arial"/>
          <w:b/>
          <w:sz w:val="22"/>
          <w:szCs w:val="22"/>
        </w:rPr>
        <w:t xml:space="preserve">dostępnianie i wykorzystanie fotografii </w:t>
      </w:r>
      <w:r>
        <w:rPr>
          <w:rFonts w:asciiTheme="majorHAnsi" w:hAnsiTheme="majorHAnsi" w:cs="Arial"/>
          <w:b/>
          <w:sz w:val="22"/>
          <w:szCs w:val="22"/>
        </w:rPr>
        <w:t>na wniosek</w:t>
      </w:r>
    </w:p>
    <w:p w14:paraId="7D6E8963" w14:textId="6C676CDF" w:rsidR="00507BDC" w:rsidRPr="00C62C31" w:rsidRDefault="00507BDC" w:rsidP="00C62C31">
      <w:pPr>
        <w:pStyle w:val="Akapitzlist"/>
        <w:numPr>
          <w:ilvl w:val="0"/>
          <w:numId w:val="38"/>
        </w:numPr>
        <w:spacing w:before="120"/>
        <w:jc w:val="both"/>
        <w:textAlignment w:val="top"/>
        <w:rPr>
          <w:rFonts w:asciiTheme="majorHAnsi" w:hAnsiTheme="majorHAnsi" w:cs="Arial"/>
          <w:sz w:val="22"/>
          <w:szCs w:val="22"/>
        </w:rPr>
      </w:pPr>
      <w:r w:rsidRPr="00C62C31">
        <w:rPr>
          <w:rFonts w:asciiTheme="majorHAnsi" w:hAnsiTheme="majorHAnsi" w:cs="Arial"/>
          <w:sz w:val="22"/>
          <w:szCs w:val="22"/>
        </w:rPr>
        <w:t xml:space="preserve">Udostępniający udostępnia do ponownego wykorzystywania fotografie </w:t>
      </w:r>
      <w:r w:rsidRPr="00C62C31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na wniosek – poprzez formularz zamówień dostępny na stronie Zamku Królewskiego w Warszawie – Muzeum w zakładce </w:t>
      </w:r>
      <w:r w:rsidRPr="00C62C31">
        <w:rPr>
          <w:rFonts w:asciiTheme="majorHAnsi" w:hAnsiTheme="majorHAnsi" w:cs="Arial"/>
          <w:i/>
          <w:snapToGrid w:val="0"/>
          <w:color w:val="C00000"/>
          <w:sz w:val="22"/>
          <w:szCs w:val="22"/>
          <w:u w:val="single"/>
        </w:rPr>
        <w:t>Udostępnianie fotografii</w:t>
      </w:r>
      <w:r w:rsidRPr="00C62C31">
        <w:rPr>
          <w:rFonts w:asciiTheme="majorHAnsi" w:hAnsiTheme="majorHAnsi" w:cs="Arial"/>
          <w:snapToGrid w:val="0"/>
          <w:sz w:val="22"/>
          <w:szCs w:val="22"/>
        </w:rPr>
        <w:t>.</w:t>
      </w:r>
      <w:r w:rsidRPr="00C62C31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Wypełniony wniosek Wnioskodawca przesyła na adres: </w:t>
      </w:r>
      <w:hyperlink r:id="rId12" w:history="1">
        <w:r w:rsidRPr="00C62C31">
          <w:rPr>
            <w:rStyle w:val="Hipercze"/>
            <w:rFonts w:asciiTheme="majorHAnsi" w:hAnsiTheme="majorHAnsi" w:cs="Arial"/>
            <w:snapToGrid w:val="0"/>
            <w:sz w:val="22"/>
            <w:szCs w:val="22"/>
          </w:rPr>
          <w:t>foto@zamek-krolewski.pl</w:t>
        </w:r>
      </w:hyperlink>
      <w:r w:rsidRPr="0068040F">
        <w:t xml:space="preserve"> </w:t>
      </w:r>
      <w:r w:rsidRPr="00C62C31">
        <w:rPr>
          <w:rFonts w:ascii="Calibri Light" w:hAnsi="Calibri Light"/>
          <w:sz w:val="22"/>
          <w:szCs w:val="22"/>
        </w:rPr>
        <w:t>lub na adres: Zamek Kr</w:t>
      </w:r>
      <w:r w:rsidR="00C62C31">
        <w:rPr>
          <w:rFonts w:ascii="Calibri Light" w:hAnsi="Calibri Light"/>
          <w:sz w:val="22"/>
          <w:szCs w:val="22"/>
        </w:rPr>
        <w:t>ó</w:t>
      </w:r>
      <w:r w:rsidRPr="00C62C31">
        <w:rPr>
          <w:rFonts w:ascii="Calibri Light" w:hAnsi="Calibri Light"/>
          <w:sz w:val="22"/>
          <w:szCs w:val="22"/>
        </w:rPr>
        <w:t>lewski w Warszawie – Muzeum, 00-277 Warszawa, Plac Zamkowy 4</w:t>
      </w:r>
      <w:r w:rsidRPr="00C62C31">
        <w:rPr>
          <w:rFonts w:ascii="Calibri Light" w:hAnsi="Calibri Light" w:cs="Arial"/>
          <w:snapToGrid w:val="0"/>
          <w:color w:val="000000"/>
          <w:sz w:val="22"/>
          <w:szCs w:val="22"/>
        </w:rPr>
        <w:t>.</w:t>
      </w:r>
      <w:r w:rsidRPr="00C62C31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</w:t>
      </w:r>
    </w:p>
    <w:p w14:paraId="540C3BAD" w14:textId="77777777" w:rsidR="005A392F" w:rsidRPr="00311B8F" w:rsidRDefault="003C3364" w:rsidP="00311B8F">
      <w:pPr>
        <w:pStyle w:val="Akapitzlist"/>
        <w:numPr>
          <w:ilvl w:val="0"/>
          <w:numId w:val="38"/>
        </w:numPr>
        <w:spacing w:before="120"/>
        <w:jc w:val="both"/>
        <w:rPr>
          <w:rFonts w:asciiTheme="majorHAnsi" w:hAnsiTheme="majorHAnsi" w:cs="Arial"/>
          <w:snapToGrid w:val="0"/>
          <w:color w:val="FF0000"/>
          <w:sz w:val="22"/>
          <w:szCs w:val="22"/>
        </w:rPr>
      </w:pPr>
      <w:r w:rsidRPr="00311B8F">
        <w:rPr>
          <w:rFonts w:asciiTheme="majorHAnsi" w:hAnsiTheme="majorHAnsi" w:cs="Arial"/>
          <w:sz w:val="22"/>
          <w:szCs w:val="22"/>
        </w:rPr>
        <w:t xml:space="preserve">Warunki udostępniania fotografii w celu ponownego wykorzystywania określa się odrębnie dla każdego wniosku i przekazuje </w:t>
      </w:r>
      <w:r w:rsidR="00810B6B" w:rsidRPr="00311B8F">
        <w:rPr>
          <w:rFonts w:asciiTheme="majorHAnsi" w:hAnsiTheme="majorHAnsi" w:cs="Arial"/>
          <w:sz w:val="22"/>
          <w:szCs w:val="22"/>
        </w:rPr>
        <w:t>Wnioskodawcy</w:t>
      </w:r>
      <w:r w:rsidRPr="00311B8F">
        <w:rPr>
          <w:rFonts w:asciiTheme="majorHAnsi" w:hAnsiTheme="majorHAnsi" w:cs="Arial"/>
          <w:sz w:val="22"/>
          <w:szCs w:val="22"/>
        </w:rPr>
        <w:t xml:space="preserve">. Udostępniający może w szczególności </w:t>
      </w:r>
      <w:r w:rsidR="005A4F48" w:rsidRPr="00311B8F">
        <w:rPr>
          <w:rFonts w:asciiTheme="majorHAnsi" w:hAnsiTheme="majorHAnsi" w:cs="Arial"/>
          <w:sz w:val="22"/>
          <w:szCs w:val="22"/>
        </w:rPr>
        <w:t>określać</w:t>
      </w:r>
      <w:r w:rsidRPr="00311B8F">
        <w:rPr>
          <w:rFonts w:asciiTheme="majorHAnsi" w:hAnsiTheme="majorHAnsi" w:cs="Arial"/>
          <w:sz w:val="22"/>
          <w:szCs w:val="22"/>
        </w:rPr>
        <w:t xml:space="preserve"> warunki ponownego wykorzystywania ograniczające wykorzystywanie fotografii:</w:t>
      </w:r>
    </w:p>
    <w:p w14:paraId="745A3F33" w14:textId="6BF2534A" w:rsidR="003C3364" w:rsidRPr="00FA725C" w:rsidRDefault="00CF72B8" w:rsidP="003C3364">
      <w:pPr>
        <w:numPr>
          <w:ilvl w:val="1"/>
          <w:numId w:val="6"/>
        </w:numPr>
        <w:spacing w:before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FA725C">
        <w:rPr>
          <w:rFonts w:asciiTheme="majorHAnsi" w:hAnsiTheme="majorHAnsi" w:cs="Arial"/>
          <w:snapToGrid w:val="0"/>
          <w:sz w:val="22"/>
          <w:szCs w:val="22"/>
        </w:rPr>
        <w:t xml:space="preserve">w działalności komercyjnej lub na określonych polach eksploatacji, jeżeli dotyczą </w:t>
      </w:r>
      <w:r w:rsidRPr="00FA725C">
        <w:rPr>
          <w:rFonts w:asciiTheme="majorHAnsi" w:hAnsiTheme="majorHAnsi" w:cs="Arial"/>
          <w:sz w:val="22"/>
          <w:szCs w:val="22"/>
        </w:rPr>
        <w:t xml:space="preserve">zbiorów </w:t>
      </w:r>
      <w:r w:rsidR="00C62C31">
        <w:rPr>
          <w:rFonts w:asciiTheme="majorHAnsi" w:hAnsiTheme="majorHAnsi" w:cs="Arial"/>
          <w:sz w:val="22"/>
          <w:szCs w:val="22"/>
        </w:rPr>
        <w:br/>
      </w:r>
      <w:r w:rsidRPr="00FA725C">
        <w:rPr>
          <w:rFonts w:asciiTheme="majorHAnsi" w:hAnsiTheme="majorHAnsi" w:cs="Arial"/>
          <w:sz w:val="22"/>
          <w:szCs w:val="22"/>
        </w:rPr>
        <w:t>o charakterze martyrologicznym, zawierających godło, barwy i hymn Rzeczypospolitej Polskiej, a także herby, reprodukcje orderów, odznaczeń lub odznak honorowych, odznak lub odznak wojskowych lub innych odznaczeń</w:t>
      </w:r>
      <w:r w:rsidR="000E0E72" w:rsidRPr="00FA725C">
        <w:rPr>
          <w:rFonts w:asciiTheme="majorHAnsi" w:hAnsiTheme="majorHAnsi" w:cs="Arial"/>
          <w:sz w:val="22"/>
          <w:szCs w:val="22"/>
        </w:rPr>
        <w:t>,</w:t>
      </w:r>
    </w:p>
    <w:p w14:paraId="4537822F" w14:textId="77777777" w:rsidR="000E0E72" w:rsidRPr="00FA725C" w:rsidRDefault="000E0E72" w:rsidP="003C3364">
      <w:pPr>
        <w:numPr>
          <w:ilvl w:val="1"/>
          <w:numId w:val="6"/>
        </w:numPr>
        <w:spacing w:before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FA725C">
        <w:rPr>
          <w:rFonts w:asciiTheme="majorHAnsi" w:hAnsiTheme="majorHAnsi" w:cs="Arial"/>
          <w:sz w:val="22"/>
          <w:szCs w:val="22"/>
        </w:rPr>
        <w:t>do działalności niekomercyjnej, jeżeli są powiązane z obiektami objętymi roszczeniami osób trzecich lub niebędącymi własnością Udostępniaj</w:t>
      </w:r>
      <w:r w:rsidR="002E0F44">
        <w:rPr>
          <w:rFonts w:asciiTheme="majorHAnsi" w:hAnsiTheme="majorHAnsi" w:cs="Arial"/>
          <w:sz w:val="22"/>
          <w:szCs w:val="22"/>
        </w:rPr>
        <w:t>ącego.</w:t>
      </w:r>
    </w:p>
    <w:p w14:paraId="7D8A2C3F" w14:textId="77777777" w:rsidR="00ED0F66" w:rsidRPr="00311B8F" w:rsidRDefault="00ED0F66" w:rsidP="00311B8F">
      <w:pPr>
        <w:pStyle w:val="Akapitzlist"/>
        <w:numPr>
          <w:ilvl w:val="0"/>
          <w:numId w:val="38"/>
        </w:numPr>
        <w:spacing w:before="120"/>
        <w:jc w:val="both"/>
        <w:textAlignment w:val="top"/>
        <w:rPr>
          <w:rFonts w:asciiTheme="majorHAnsi" w:hAnsiTheme="majorHAnsi" w:cs="Arial"/>
          <w:sz w:val="22"/>
          <w:szCs w:val="22"/>
        </w:rPr>
      </w:pPr>
      <w:r w:rsidRPr="00311B8F">
        <w:rPr>
          <w:rFonts w:asciiTheme="majorHAnsi" w:hAnsiTheme="majorHAnsi" w:cs="Arial"/>
          <w:sz w:val="22"/>
          <w:szCs w:val="22"/>
        </w:rPr>
        <w:t xml:space="preserve">Udostępniający może odmówić udostępnienia fotografii w przypadku jeżeli ich wytworzenie, przygotowanie lub przekazanie w sposób zgodny z wnioskiem </w:t>
      </w:r>
      <w:r w:rsidR="00810B6B" w:rsidRPr="00311B8F">
        <w:rPr>
          <w:rFonts w:asciiTheme="majorHAnsi" w:hAnsiTheme="majorHAnsi" w:cs="Arial"/>
          <w:sz w:val="22"/>
          <w:szCs w:val="22"/>
        </w:rPr>
        <w:t xml:space="preserve">Wnioskodawcy </w:t>
      </w:r>
      <w:r w:rsidRPr="00311B8F">
        <w:rPr>
          <w:rFonts w:asciiTheme="majorHAnsi" w:hAnsiTheme="majorHAnsi" w:cs="Arial"/>
          <w:sz w:val="22"/>
          <w:szCs w:val="22"/>
        </w:rPr>
        <w:t>spowodowałoby konieczność podjęcia nieproporcjonalnych działań przekraczających proste czynności.</w:t>
      </w:r>
    </w:p>
    <w:p w14:paraId="38D071A9" w14:textId="77777777" w:rsidR="00A362DD" w:rsidRDefault="00810B6B" w:rsidP="00311B8F">
      <w:pPr>
        <w:numPr>
          <w:ilvl w:val="0"/>
          <w:numId w:val="38"/>
        </w:numPr>
        <w:spacing w:before="120" w:after="120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  <w:r>
        <w:rPr>
          <w:rFonts w:asciiTheme="majorHAnsi" w:hAnsiTheme="majorHAnsi" w:cs="Arial"/>
          <w:snapToGrid w:val="0"/>
          <w:color w:val="000000"/>
          <w:sz w:val="22"/>
          <w:szCs w:val="22"/>
        </w:rPr>
        <w:t>Wnioskodawca</w:t>
      </w:r>
      <w:r w:rsidR="00727A96" w:rsidRPr="00D8521C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nie ma prawa do wykorzyst</w:t>
      </w:r>
      <w:r w:rsidR="00C83548" w:rsidRPr="00D8521C">
        <w:rPr>
          <w:rFonts w:asciiTheme="majorHAnsi" w:hAnsiTheme="majorHAnsi" w:cs="Arial"/>
          <w:snapToGrid w:val="0"/>
          <w:color w:val="000000"/>
          <w:sz w:val="22"/>
          <w:szCs w:val="22"/>
        </w:rPr>
        <w:t>ywa</w:t>
      </w:r>
      <w:r w:rsidR="00727A96" w:rsidRPr="00D8521C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nia fotografii w sposób odmienny niż określony </w:t>
      </w:r>
      <w:r w:rsidR="00296A07" w:rsidRPr="00D8521C">
        <w:rPr>
          <w:rFonts w:asciiTheme="majorHAnsi" w:hAnsiTheme="majorHAnsi" w:cs="Arial"/>
          <w:snapToGrid w:val="0"/>
          <w:color w:val="000000"/>
          <w:sz w:val="22"/>
          <w:szCs w:val="22"/>
        </w:rPr>
        <w:br/>
      </w:r>
      <w:r w:rsidR="00ED0F66" w:rsidRPr="00D8521C">
        <w:rPr>
          <w:rFonts w:asciiTheme="majorHAnsi" w:hAnsiTheme="majorHAnsi" w:cs="Arial"/>
          <w:snapToGrid w:val="0"/>
          <w:color w:val="000000"/>
          <w:sz w:val="22"/>
          <w:szCs w:val="22"/>
        </w:rPr>
        <w:t>we wniosku o ponowne wykorzystywanie fotografii</w:t>
      </w:r>
      <w:r w:rsidR="00E5709E" w:rsidRPr="00D8521C">
        <w:rPr>
          <w:rFonts w:asciiTheme="majorHAnsi" w:hAnsiTheme="majorHAnsi" w:cs="Arial"/>
          <w:snapToGrid w:val="0"/>
          <w:sz w:val="22"/>
          <w:szCs w:val="22"/>
        </w:rPr>
        <w:t xml:space="preserve"> </w:t>
      </w:r>
      <w:r w:rsidR="00727A96" w:rsidRPr="00D8521C">
        <w:rPr>
          <w:rFonts w:asciiTheme="majorHAnsi" w:hAnsiTheme="majorHAnsi" w:cs="Arial"/>
          <w:snapToGrid w:val="0"/>
          <w:sz w:val="22"/>
          <w:szCs w:val="22"/>
        </w:rPr>
        <w:t>oraz nie może</w:t>
      </w:r>
      <w:r w:rsidR="00727A96" w:rsidRPr="00D8521C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tego prawa odstępować odpłatnie lub nieodpłatnie osobom trzecim.</w:t>
      </w:r>
    </w:p>
    <w:p w14:paraId="0E9D716C" w14:textId="77777777" w:rsidR="005136DB" w:rsidRPr="00A362DD" w:rsidRDefault="00810B6B" w:rsidP="00206FEA">
      <w:pPr>
        <w:numPr>
          <w:ilvl w:val="0"/>
          <w:numId w:val="38"/>
        </w:numPr>
        <w:spacing w:before="120" w:after="120"/>
        <w:jc w:val="both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A362DD">
        <w:rPr>
          <w:rFonts w:asciiTheme="majorHAnsi" w:hAnsiTheme="majorHAnsi" w:cstheme="majorHAnsi"/>
          <w:snapToGrid w:val="0"/>
          <w:color w:val="000000"/>
          <w:sz w:val="22"/>
          <w:szCs w:val="22"/>
        </w:rPr>
        <w:t>Wnioskodawca</w:t>
      </w:r>
      <w:r w:rsidR="005136DB" w:rsidRPr="00A362DD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zobowiązany jest wypełnić wszystkie wymagane w </w:t>
      </w:r>
      <w:r w:rsidR="00701D27" w:rsidRPr="00A362DD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we wniosku </w:t>
      </w:r>
      <w:r w:rsidR="005136DB" w:rsidRPr="00A362DD">
        <w:rPr>
          <w:rFonts w:asciiTheme="majorHAnsi" w:hAnsiTheme="majorHAnsi" w:cstheme="majorHAnsi"/>
          <w:snapToGrid w:val="0"/>
          <w:color w:val="000000"/>
          <w:sz w:val="22"/>
          <w:szCs w:val="22"/>
        </w:rPr>
        <w:t>pola.</w:t>
      </w:r>
      <w:r w:rsidR="00103885" w:rsidRPr="00A362DD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Wniosek zawiera w szczególności:</w:t>
      </w:r>
    </w:p>
    <w:p w14:paraId="4914F10F" w14:textId="77777777" w:rsidR="00103885" w:rsidRDefault="00103885" w:rsidP="00103885">
      <w:pPr>
        <w:pStyle w:val="Tekstpodstawowy2"/>
        <w:numPr>
          <w:ilvl w:val="1"/>
          <w:numId w:val="7"/>
        </w:numPr>
        <w:spacing w:line="240" w:lineRule="auto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  <w:r>
        <w:rPr>
          <w:rFonts w:asciiTheme="majorHAnsi" w:hAnsiTheme="majorHAnsi" w:cs="Arial"/>
          <w:snapToGrid w:val="0"/>
          <w:color w:val="000000"/>
          <w:sz w:val="22"/>
          <w:szCs w:val="22"/>
        </w:rPr>
        <w:t>nazwę Udostępniającego,</w:t>
      </w:r>
    </w:p>
    <w:p w14:paraId="4370A876" w14:textId="77777777" w:rsidR="00103885" w:rsidRPr="008B097B" w:rsidRDefault="00103885" w:rsidP="00103885">
      <w:pPr>
        <w:pStyle w:val="Akapitzlist"/>
        <w:numPr>
          <w:ilvl w:val="1"/>
          <w:numId w:val="7"/>
        </w:numPr>
        <w:shd w:val="clear" w:color="auto" w:fill="FFFFFF"/>
        <w:spacing w:after="180"/>
        <w:jc w:val="both"/>
        <w:rPr>
          <w:rFonts w:asciiTheme="majorHAnsi" w:hAnsiTheme="majorHAnsi"/>
          <w:color w:val="000000"/>
          <w:sz w:val="22"/>
          <w:szCs w:val="22"/>
        </w:rPr>
      </w:pPr>
      <w:r w:rsidRPr="00103885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informację </w:t>
      </w:r>
      <w:r w:rsidRPr="008B097B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o </w:t>
      </w:r>
      <w:r w:rsidR="00810B6B" w:rsidRPr="008B097B">
        <w:rPr>
          <w:rFonts w:asciiTheme="majorHAnsi" w:hAnsiTheme="majorHAnsi" w:cs="Arial"/>
          <w:snapToGrid w:val="0"/>
          <w:color w:val="000000"/>
          <w:sz w:val="22"/>
          <w:szCs w:val="22"/>
        </w:rPr>
        <w:t>Wnioskodawcy</w:t>
      </w:r>
      <w:r w:rsidRPr="008B097B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, w tym imię i nazwisko albo nazwę oraz adres umożliwiający </w:t>
      </w:r>
      <w:r w:rsidRPr="008B097B">
        <w:rPr>
          <w:rFonts w:asciiTheme="majorHAnsi" w:hAnsiTheme="majorHAnsi"/>
          <w:color w:val="000000"/>
          <w:sz w:val="22"/>
          <w:szCs w:val="22"/>
        </w:rPr>
        <w:t xml:space="preserve">dostarczenie odpowiedzi do </w:t>
      </w:r>
      <w:r w:rsidR="00810B6B" w:rsidRPr="008B097B">
        <w:rPr>
          <w:rFonts w:asciiTheme="majorHAnsi" w:hAnsiTheme="majorHAnsi"/>
          <w:color w:val="000000"/>
          <w:sz w:val="22"/>
          <w:szCs w:val="22"/>
        </w:rPr>
        <w:t xml:space="preserve">Wnioskodawcy </w:t>
      </w:r>
      <w:r w:rsidRPr="008B097B">
        <w:rPr>
          <w:rFonts w:asciiTheme="majorHAnsi" w:hAnsiTheme="majorHAnsi"/>
          <w:color w:val="000000"/>
          <w:sz w:val="22"/>
          <w:szCs w:val="22"/>
        </w:rPr>
        <w:t xml:space="preserve">albo pełnomocnika tego </w:t>
      </w:r>
      <w:r w:rsidR="00810B6B" w:rsidRPr="008B097B">
        <w:rPr>
          <w:rFonts w:asciiTheme="majorHAnsi" w:hAnsiTheme="majorHAnsi"/>
          <w:color w:val="000000"/>
          <w:sz w:val="22"/>
          <w:szCs w:val="22"/>
        </w:rPr>
        <w:t>Wnioskodawcy</w:t>
      </w:r>
      <w:r w:rsidRPr="008B097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8B097B">
        <w:rPr>
          <w:rFonts w:asciiTheme="majorHAnsi" w:hAnsiTheme="majorHAnsi"/>
          <w:color w:val="000000"/>
          <w:sz w:val="22"/>
          <w:szCs w:val="22"/>
        </w:rPr>
        <w:br/>
        <w:t>w sposób lub w formie wskazanych we wniosku;</w:t>
      </w:r>
    </w:p>
    <w:p w14:paraId="53FB92CE" w14:textId="3ECF6255" w:rsidR="00103885" w:rsidRPr="008B097B" w:rsidRDefault="00103885" w:rsidP="00103885">
      <w:pPr>
        <w:pStyle w:val="Akapitzlist"/>
        <w:numPr>
          <w:ilvl w:val="1"/>
          <w:numId w:val="7"/>
        </w:numPr>
        <w:shd w:val="clear" w:color="auto" w:fill="FFFFFF"/>
        <w:spacing w:after="180"/>
        <w:jc w:val="both"/>
        <w:rPr>
          <w:rFonts w:asciiTheme="majorHAnsi" w:hAnsiTheme="majorHAnsi"/>
          <w:color w:val="000000"/>
          <w:sz w:val="22"/>
          <w:szCs w:val="22"/>
        </w:rPr>
      </w:pPr>
      <w:r w:rsidRPr="008B097B">
        <w:rPr>
          <w:rFonts w:asciiTheme="majorHAnsi" w:hAnsiTheme="majorHAnsi"/>
          <w:color w:val="000000"/>
          <w:sz w:val="22"/>
          <w:szCs w:val="22"/>
        </w:rPr>
        <w:t>wskazanie fotografii, która będzie ponownie wy</w:t>
      </w:r>
      <w:r w:rsidR="0032700F" w:rsidRPr="008B097B">
        <w:rPr>
          <w:rFonts w:asciiTheme="majorHAnsi" w:hAnsiTheme="majorHAnsi"/>
          <w:color w:val="000000"/>
          <w:sz w:val="22"/>
          <w:szCs w:val="22"/>
        </w:rPr>
        <w:t xml:space="preserve">korzystywana, a jeżeli jest już </w:t>
      </w:r>
      <w:r w:rsidRPr="008B097B">
        <w:rPr>
          <w:rFonts w:asciiTheme="majorHAnsi" w:hAnsiTheme="majorHAnsi"/>
          <w:color w:val="000000"/>
          <w:sz w:val="22"/>
          <w:szCs w:val="22"/>
        </w:rPr>
        <w:t>udostępniona lub przekazana</w:t>
      </w:r>
      <w:r w:rsidR="00C97382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="00C97382" w:rsidRPr="00C62C31">
        <w:rPr>
          <w:rFonts w:asciiTheme="majorHAnsi" w:hAnsiTheme="majorHAnsi"/>
          <w:color w:val="000000"/>
          <w:sz w:val="22"/>
          <w:szCs w:val="22"/>
        </w:rPr>
        <w:t>warunki ponownego wykorzystywania, na jakich mają być ponownie wykorzystywane, oraz</w:t>
      </w:r>
      <w:r w:rsidR="00C97382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8B097B">
        <w:rPr>
          <w:rFonts w:asciiTheme="majorHAnsi" w:hAnsiTheme="majorHAnsi"/>
          <w:color w:val="000000"/>
          <w:sz w:val="22"/>
          <w:szCs w:val="22"/>
        </w:rPr>
        <w:t>źródło udostępnienia lub przekazania;</w:t>
      </w:r>
    </w:p>
    <w:p w14:paraId="753BBDCD" w14:textId="77777777" w:rsidR="00103885" w:rsidRPr="00103885" w:rsidRDefault="00103885" w:rsidP="00103885">
      <w:pPr>
        <w:pStyle w:val="Akapitzlist"/>
        <w:numPr>
          <w:ilvl w:val="1"/>
          <w:numId w:val="7"/>
        </w:numPr>
        <w:shd w:val="clear" w:color="auto" w:fill="FFFFFF"/>
        <w:spacing w:after="180"/>
        <w:jc w:val="both"/>
        <w:rPr>
          <w:rFonts w:asciiTheme="majorHAnsi" w:hAnsiTheme="majorHAnsi"/>
          <w:color w:val="000000"/>
          <w:sz w:val="22"/>
          <w:szCs w:val="22"/>
        </w:rPr>
      </w:pPr>
      <w:r w:rsidRPr="00103885">
        <w:rPr>
          <w:rFonts w:asciiTheme="majorHAnsi" w:hAnsiTheme="majorHAnsi"/>
          <w:color w:val="000000"/>
          <w:sz w:val="22"/>
          <w:szCs w:val="22"/>
        </w:rPr>
        <w:t xml:space="preserve">wskazanie celu ponownego wykorzystywania (komercyjny albo niekomercyjny), w tym określenie rodzaju działalności, w której </w:t>
      </w:r>
      <w:r>
        <w:rPr>
          <w:rFonts w:asciiTheme="majorHAnsi" w:hAnsiTheme="majorHAnsi"/>
          <w:color w:val="000000"/>
          <w:sz w:val="22"/>
          <w:szCs w:val="22"/>
        </w:rPr>
        <w:t>fotografie</w:t>
      </w:r>
      <w:r w:rsidRPr="00103885">
        <w:rPr>
          <w:rFonts w:asciiTheme="majorHAnsi" w:hAnsiTheme="majorHAnsi"/>
          <w:color w:val="000000"/>
          <w:sz w:val="22"/>
          <w:szCs w:val="22"/>
        </w:rPr>
        <w:t xml:space="preserve"> będą ponownie wykorzystywane, w szczególności wskazanie dóbr, produktów lub usług;</w:t>
      </w:r>
    </w:p>
    <w:p w14:paraId="0FED60EE" w14:textId="77777777" w:rsidR="00103885" w:rsidRPr="00103885" w:rsidRDefault="00103885" w:rsidP="00103885">
      <w:pPr>
        <w:pStyle w:val="Akapitzlist"/>
        <w:numPr>
          <w:ilvl w:val="1"/>
          <w:numId w:val="7"/>
        </w:numPr>
        <w:shd w:val="clear" w:color="auto" w:fill="FFFFFF"/>
        <w:spacing w:after="180"/>
        <w:jc w:val="both"/>
        <w:rPr>
          <w:rFonts w:asciiTheme="majorHAnsi" w:hAnsiTheme="majorHAnsi"/>
          <w:color w:val="000000"/>
          <w:sz w:val="22"/>
          <w:szCs w:val="22"/>
        </w:rPr>
      </w:pPr>
      <w:r w:rsidRPr="00103885">
        <w:rPr>
          <w:rFonts w:asciiTheme="majorHAnsi" w:hAnsiTheme="majorHAnsi"/>
          <w:color w:val="000000"/>
          <w:sz w:val="22"/>
          <w:szCs w:val="22"/>
        </w:rPr>
        <w:t xml:space="preserve">wskazanie formy przygotowania </w:t>
      </w:r>
      <w:r>
        <w:rPr>
          <w:rFonts w:asciiTheme="majorHAnsi" w:hAnsiTheme="majorHAnsi"/>
          <w:color w:val="000000"/>
          <w:sz w:val="22"/>
          <w:szCs w:val="22"/>
        </w:rPr>
        <w:t>fotografii</w:t>
      </w:r>
      <w:r w:rsidRPr="00103885">
        <w:rPr>
          <w:rFonts w:asciiTheme="majorHAnsi" w:hAnsiTheme="majorHAnsi"/>
          <w:color w:val="000000"/>
          <w:sz w:val="22"/>
          <w:szCs w:val="22"/>
        </w:rPr>
        <w:t>, a w przypadku postaci elektronicznej, także wskazanie formatu danych;</w:t>
      </w:r>
    </w:p>
    <w:p w14:paraId="20AC3CE4" w14:textId="62EFEBFD" w:rsidR="00103885" w:rsidRPr="00103885" w:rsidRDefault="00103885" w:rsidP="00103885">
      <w:pPr>
        <w:pStyle w:val="Akapitzlist"/>
        <w:numPr>
          <w:ilvl w:val="1"/>
          <w:numId w:val="7"/>
        </w:numPr>
        <w:shd w:val="clear" w:color="auto" w:fill="FFFFFF"/>
        <w:spacing w:after="180"/>
        <w:jc w:val="both"/>
        <w:rPr>
          <w:rFonts w:asciiTheme="majorHAnsi" w:hAnsiTheme="majorHAnsi"/>
          <w:color w:val="000000"/>
          <w:sz w:val="22"/>
          <w:szCs w:val="22"/>
        </w:rPr>
      </w:pPr>
      <w:r w:rsidRPr="00103885">
        <w:rPr>
          <w:rFonts w:asciiTheme="majorHAnsi" w:hAnsiTheme="majorHAnsi"/>
          <w:color w:val="000000"/>
          <w:sz w:val="22"/>
          <w:szCs w:val="22"/>
        </w:rPr>
        <w:t xml:space="preserve">wskazanie sposobu przekazania </w:t>
      </w:r>
      <w:r>
        <w:rPr>
          <w:rFonts w:asciiTheme="majorHAnsi" w:hAnsiTheme="majorHAnsi"/>
          <w:color w:val="000000"/>
          <w:sz w:val="22"/>
          <w:szCs w:val="22"/>
        </w:rPr>
        <w:t>fotografii</w:t>
      </w:r>
      <w:r w:rsidRPr="00103885">
        <w:rPr>
          <w:rFonts w:asciiTheme="majorHAnsi" w:hAnsiTheme="majorHAnsi"/>
          <w:color w:val="000000"/>
          <w:sz w:val="22"/>
          <w:szCs w:val="22"/>
        </w:rPr>
        <w:t>, o ile nie została</w:t>
      </w:r>
      <w:r w:rsidR="001E401F">
        <w:rPr>
          <w:rFonts w:asciiTheme="majorHAnsi" w:hAnsiTheme="majorHAnsi"/>
          <w:color w:val="000000"/>
          <w:sz w:val="22"/>
          <w:szCs w:val="22"/>
        </w:rPr>
        <w:t xml:space="preserve"> ona</w:t>
      </w:r>
      <w:r w:rsidRPr="00103885">
        <w:rPr>
          <w:rFonts w:asciiTheme="majorHAnsi" w:hAnsiTheme="majorHAnsi"/>
          <w:color w:val="000000"/>
          <w:sz w:val="22"/>
          <w:szCs w:val="22"/>
        </w:rPr>
        <w:t xml:space="preserve"> udostępniona lub przekazana w inny sposób</w:t>
      </w:r>
      <w:r w:rsidR="00D137C7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D137C7" w:rsidRPr="00C62C31">
        <w:rPr>
          <w:rFonts w:asciiTheme="majorHAnsi" w:hAnsiTheme="majorHAnsi"/>
          <w:color w:val="000000"/>
          <w:sz w:val="22"/>
          <w:szCs w:val="22"/>
        </w:rPr>
        <w:t xml:space="preserve">albo sposobu i okresu dostępu do informacji gromadzonych </w:t>
      </w:r>
      <w:r w:rsidR="000C2531">
        <w:rPr>
          <w:rFonts w:asciiTheme="majorHAnsi" w:hAnsiTheme="majorHAnsi"/>
          <w:color w:val="000000"/>
          <w:sz w:val="22"/>
          <w:szCs w:val="22"/>
        </w:rPr>
        <w:br/>
      </w:r>
      <w:r w:rsidR="00D137C7" w:rsidRPr="00C62C31">
        <w:rPr>
          <w:rFonts w:asciiTheme="majorHAnsi" w:hAnsiTheme="majorHAnsi"/>
          <w:color w:val="000000"/>
          <w:sz w:val="22"/>
          <w:szCs w:val="22"/>
        </w:rPr>
        <w:t>i przechowywanych w systemie teleinformatycznym Udostępniającego</w:t>
      </w:r>
      <w:r>
        <w:rPr>
          <w:rFonts w:asciiTheme="majorHAnsi" w:hAnsiTheme="majorHAnsi"/>
          <w:color w:val="000000"/>
          <w:sz w:val="22"/>
          <w:szCs w:val="22"/>
        </w:rPr>
        <w:t>.</w:t>
      </w:r>
    </w:p>
    <w:p w14:paraId="0AA8B3AC" w14:textId="77777777" w:rsidR="00701D27" w:rsidRPr="00103885" w:rsidRDefault="00701D27" w:rsidP="00206FEA">
      <w:pPr>
        <w:pStyle w:val="Tekstpodstawowy2"/>
        <w:numPr>
          <w:ilvl w:val="0"/>
          <w:numId w:val="38"/>
        </w:numPr>
        <w:spacing w:line="240" w:lineRule="auto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  <w:r>
        <w:rPr>
          <w:rFonts w:asciiTheme="majorHAnsi" w:hAnsiTheme="majorHAnsi" w:cs="Arial"/>
          <w:snapToGrid w:val="0"/>
          <w:color w:val="000000"/>
          <w:sz w:val="22"/>
          <w:szCs w:val="22"/>
        </w:rPr>
        <w:t>W przypadku niespełnienia warunków formalnych wniosku (niewypełnienie wymaga</w:t>
      </w:r>
      <w:r w:rsidR="00810B6B">
        <w:rPr>
          <w:rFonts w:asciiTheme="majorHAnsi" w:hAnsiTheme="majorHAnsi" w:cs="Arial"/>
          <w:snapToGrid w:val="0"/>
          <w:color w:val="000000"/>
          <w:sz w:val="22"/>
          <w:szCs w:val="22"/>
        </w:rPr>
        <w:t>nych pól) Udostępniający wzywa Wnioskodawcę</w:t>
      </w:r>
      <w:r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do u</w:t>
      </w:r>
      <w:r w:rsidR="00E07725">
        <w:rPr>
          <w:rFonts w:asciiTheme="majorHAnsi" w:hAnsiTheme="majorHAnsi" w:cs="Arial"/>
          <w:snapToGrid w:val="0"/>
          <w:color w:val="000000"/>
          <w:sz w:val="22"/>
          <w:szCs w:val="22"/>
        </w:rPr>
        <w:t>zupełnienia</w:t>
      </w:r>
      <w:r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 braków formalnych wniosku wraz </w:t>
      </w:r>
      <w:r w:rsidR="000F2DD2">
        <w:rPr>
          <w:rFonts w:asciiTheme="majorHAnsi" w:hAnsiTheme="majorHAnsi" w:cs="Arial"/>
          <w:snapToGrid w:val="0"/>
          <w:color w:val="000000"/>
          <w:sz w:val="22"/>
          <w:szCs w:val="22"/>
        </w:rPr>
        <w:br/>
      </w:r>
      <w:r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z </w:t>
      </w:r>
      <w:r w:rsidRPr="00103885">
        <w:rPr>
          <w:rFonts w:asciiTheme="majorHAnsi" w:hAnsiTheme="majorHAnsi" w:cs="Arial"/>
          <w:snapToGrid w:val="0"/>
          <w:color w:val="000000"/>
          <w:sz w:val="22"/>
          <w:szCs w:val="22"/>
        </w:rPr>
        <w:t>pouczeniem, że ich nieusunięcie w terminie 7 dni od dnia otrzymania wezwania spowoduje pozostawienie wniosku bez rozpoznania.</w:t>
      </w:r>
    </w:p>
    <w:p w14:paraId="050193D9" w14:textId="45F5A771" w:rsidR="00E76A1D" w:rsidRDefault="00701D27" w:rsidP="00206FEA">
      <w:pPr>
        <w:pStyle w:val="Tekstpodstawowy2"/>
        <w:numPr>
          <w:ilvl w:val="0"/>
          <w:numId w:val="38"/>
        </w:numPr>
        <w:spacing w:line="240" w:lineRule="auto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  <w:r w:rsidRPr="00103885">
        <w:rPr>
          <w:rFonts w:asciiTheme="majorHAnsi" w:hAnsiTheme="majorHAnsi" w:cs="Arial"/>
          <w:snapToGrid w:val="0"/>
          <w:color w:val="000000"/>
          <w:sz w:val="22"/>
          <w:szCs w:val="22"/>
        </w:rPr>
        <w:t>Rozpatrzenie wniosku następuje nie później niż w terminie 14 dni od dnia otrzymania wniosku</w:t>
      </w:r>
      <w:r w:rsidR="005A70ED" w:rsidRPr="00103885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. </w:t>
      </w:r>
      <w:r w:rsidRPr="00103885">
        <w:rPr>
          <w:rFonts w:asciiTheme="majorHAnsi" w:hAnsiTheme="majorHAnsi" w:cs="Arial"/>
          <w:snapToGrid w:val="0"/>
          <w:color w:val="000000"/>
          <w:sz w:val="22"/>
          <w:szCs w:val="22"/>
        </w:rPr>
        <w:t>Jeżeli wniosek nie może być rozpoznany w tym terminie, Udostępniający z</w:t>
      </w:r>
      <w:r w:rsidR="000C2531">
        <w:rPr>
          <w:rFonts w:asciiTheme="majorHAnsi" w:hAnsiTheme="majorHAnsi" w:cs="Arial"/>
          <w:snapToGrid w:val="0"/>
          <w:color w:val="000000"/>
          <w:sz w:val="22"/>
          <w:szCs w:val="22"/>
        </w:rPr>
        <w:t xml:space="preserve">awiadomi </w:t>
      </w:r>
      <w:r w:rsidRPr="00103885">
        <w:rPr>
          <w:rFonts w:asciiTheme="majorHAnsi" w:hAnsiTheme="majorHAnsi" w:cs="Arial"/>
          <w:snapToGrid w:val="0"/>
          <w:color w:val="000000"/>
          <w:sz w:val="22"/>
          <w:szCs w:val="22"/>
        </w:rPr>
        <w:t>w terminie 14 dni od dnia otrzymania wniosku o przyczynach opóźnienia oraz o terminie, w jakim rozpatrzy wniosek, nie dłuższym jednak niż 2 miesiące od dnia złożenia tego wniosku.</w:t>
      </w:r>
    </w:p>
    <w:p w14:paraId="6ABDEDB9" w14:textId="77777777" w:rsidR="00C62C31" w:rsidRDefault="00C62C31" w:rsidP="00C62C31">
      <w:pPr>
        <w:pStyle w:val="Akapitzlist"/>
        <w:numPr>
          <w:ilvl w:val="0"/>
          <w:numId w:val="38"/>
        </w:numPr>
        <w:spacing w:before="1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Udostępniający może wykonać fotografie na specjalne zamówienie Wnioskodawcy. W takim wypadku zawierana jest odrębna umowa między Wnioskodawcą a Udostępniającym określająca m. in. koszt wykonania fotografii, warunki jej udostępnienia (pola eksploatacji, okres obowiązywania umowy, koszty udostępnienia).</w:t>
      </w:r>
    </w:p>
    <w:p w14:paraId="28918E73" w14:textId="77777777" w:rsidR="00103885" w:rsidRPr="00103885" w:rsidRDefault="00103885" w:rsidP="00103885">
      <w:pPr>
        <w:pStyle w:val="Tekstpodstawowy2"/>
        <w:spacing w:line="240" w:lineRule="auto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</w:p>
    <w:p w14:paraId="7312A877" w14:textId="10278DC1" w:rsidR="00A57C86" w:rsidRPr="004F08EC" w:rsidRDefault="00432989" w:rsidP="004F08EC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3B5DD8">
        <w:rPr>
          <w:rFonts w:asciiTheme="majorHAnsi" w:hAnsiTheme="majorHAnsi" w:cs="Arial"/>
          <w:b/>
          <w:sz w:val="22"/>
          <w:szCs w:val="22"/>
        </w:rPr>
        <w:t xml:space="preserve">§ </w:t>
      </w:r>
      <w:r w:rsidR="00A362DD">
        <w:rPr>
          <w:rFonts w:asciiTheme="majorHAnsi" w:hAnsiTheme="majorHAnsi" w:cs="Arial"/>
          <w:b/>
          <w:sz w:val="22"/>
          <w:szCs w:val="22"/>
        </w:rPr>
        <w:t>4</w:t>
      </w:r>
      <w:r w:rsidR="00A362DD" w:rsidRPr="003B5DD8">
        <w:rPr>
          <w:rFonts w:asciiTheme="majorHAnsi" w:hAnsiTheme="majorHAnsi" w:cs="Arial"/>
          <w:b/>
          <w:sz w:val="22"/>
          <w:szCs w:val="22"/>
        </w:rPr>
        <w:t xml:space="preserve"> </w:t>
      </w:r>
      <w:r w:rsidR="00727A96" w:rsidRPr="003B5DD8">
        <w:rPr>
          <w:rFonts w:asciiTheme="majorHAnsi" w:hAnsiTheme="majorHAnsi" w:cs="Arial"/>
          <w:b/>
          <w:sz w:val="22"/>
          <w:szCs w:val="22"/>
        </w:rPr>
        <w:t>Cennik i opłaty</w:t>
      </w:r>
    </w:p>
    <w:p w14:paraId="2DD5E381" w14:textId="77777777" w:rsidR="005136DB" w:rsidRDefault="005136DB" w:rsidP="00A57C86">
      <w:pPr>
        <w:ind w:left="357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</w:p>
    <w:p w14:paraId="01859286" w14:textId="77777777" w:rsidR="00897912" w:rsidRDefault="00897912" w:rsidP="00897912">
      <w:pPr>
        <w:pStyle w:val="Tekstpodstawowy2"/>
        <w:numPr>
          <w:ilvl w:val="0"/>
          <w:numId w:val="31"/>
        </w:numPr>
        <w:spacing w:line="240" w:lineRule="auto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897912">
        <w:rPr>
          <w:rFonts w:asciiTheme="majorHAnsi" w:hAnsiTheme="majorHAnsi" w:cs="Arial"/>
          <w:snapToGrid w:val="0"/>
          <w:sz w:val="22"/>
          <w:szCs w:val="22"/>
        </w:rPr>
        <w:t xml:space="preserve">Fotografie </w:t>
      </w:r>
      <w:r w:rsidRPr="00774A57">
        <w:rPr>
          <w:rFonts w:asciiTheme="majorHAnsi" w:hAnsiTheme="majorHAnsi" w:cs="Arial"/>
          <w:snapToGrid w:val="0"/>
          <w:sz w:val="22"/>
          <w:szCs w:val="22"/>
        </w:rPr>
        <w:t>udostępnia się nieodpłatnie z zastrzeżeniem ust. 2 i 3 niniejszego paragrafu.</w:t>
      </w:r>
    </w:p>
    <w:p w14:paraId="7C52DD2B" w14:textId="761ED6EC" w:rsidR="00897912" w:rsidRDefault="00897912" w:rsidP="00897912">
      <w:pPr>
        <w:pStyle w:val="Tekstpodstawowy2"/>
        <w:numPr>
          <w:ilvl w:val="0"/>
          <w:numId w:val="31"/>
        </w:numPr>
        <w:spacing w:line="240" w:lineRule="auto"/>
        <w:jc w:val="both"/>
        <w:rPr>
          <w:rFonts w:asciiTheme="majorHAnsi" w:hAnsiTheme="majorHAnsi" w:cs="Arial"/>
          <w:snapToGrid w:val="0"/>
          <w:sz w:val="22"/>
          <w:szCs w:val="22"/>
        </w:rPr>
      </w:pPr>
      <w:r>
        <w:rPr>
          <w:rFonts w:asciiTheme="majorHAnsi" w:hAnsiTheme="majorHAnsi" w:cs="Arial"/>
          <w:snapToGrid w:val="0"/>
          <w:sz w:val="22"/>
          <w:szCs w:val="22"/>
        </w:rPr>
        <w:t>Udostępniający może nałożyć opłatę za ponowne wykorzystywanie, jeżeli przygotowanie lub przekazanie fotografii w sposób lub w formie wskazanej we wniosku wymaga poniesienia dodatkowych kosztów. Ustalając wysokość opłaty uwzględnia się koszty przygotowania lub przekazani</w:t>
      </w:r>
      <w:r w:rsidR="00E30480">
        <w:rPr>
          <w:rFonts w:asciiTheme="majorHAnsi" w:hAnsiTheme="majorHAnsi" w:cs="Arial"/>
          <w:snapToGrid w:val="0"/>
          <w:sz w:val="22"/>
          <w:szCs w:val="22"/>
        </w:rPr>
        <w:t>a</w:t>
      </w:r>
      <w:r>
        <w:rPr>
          <w:rFonts w:asciiTheme="majorHAnsi" w:hAnsiTheme="majorHAnsi" w:cs="Arial"/>
          <w:snapToGrid w:val="0"/>
          <w:sz w:val="22"/>
          <w:szCs w:val="22"/>
        </w:rPr>
        <w:t xml:space="preserve"> fotografii w określony sposób i w określonej formie oraz inne czynniki, które będą brane pod uwagę przy rozpatrywaniu wniosków o ponowne wykorzystywanie, które mogą mieć wpływ </w:t>
      </w:r>
      <w:r w:rsidR="00DF59B5">
        <w:rPr>
          <w:rFonts w:asciiTheme="majorHAnsi" w:hAnsiTheme="majorHAnsi" w:cs="Arial"/>
          <w:snapToGrid w:val="0"/>
          <w:sz w:val="22"/>
          <w:szCs w:val="22"/>
        </w:rPr>
        <w:br/>
      </w:r>
      <w:r>
        <w:rPr>
          <w:rFonts w:asciiTheme="majorHAnsi" w:hAnsiTheme="majorHAnsi" w:cs="Arial"/>
          <w:snapToGrid w:val="0"/>
          <w:sz w:val="22"/>
          <w:szCs w:val="22"/>
        </w:rPr>
        <w:t>w szczególności na koszt lub czas przygotowania lub przekazania fotografii. Łączna wysokość opłaty nie może przekroczyć sumy kosztów poniesionych bezpośrednio w celu przygotowania lub przekazania fotografii</w:t>
      </w:r>
      <w:r w:rsidR="00B021F9">
        <w:rPr>
          <w:rFonts w:asciiTheme="majorHAnsi" w:hAnsiTheme="majorHAnsi" w:cs="Arial"/>
          <w:snapToGrid w:val="0"/>
          <w:sz w:val="22"/>
          <w:szCs w:val="22"/>
        </w:rPr>
        <w:t xml:space="preserve"> w celu ponownego wykorzystywania w określony sposób lub w określonej formie</w:t>
      </w:r>
      <w:r>
        <w:rPr>
          <w:rFonts w:asciiTheme="majorHAnsi" w:hAnsiTheme="majorHAnsi" w:cs="Arial"/>
          <w:snapToGrid w:val="0"/>
          <w:sz w:val="22"/>
          <w:szCs w:val="22"/>
        </w:rPr>
        <w:t>.</w:t>
      </w:r>
    </w:p>
    <w:p w14:paraId="11FBA732" w14:textId="1AC2FF7F" w:rsidR="00897912" w:rsidRPr="00621941" w:rsidRDefault="00897912" w:rsidP="00897912">
      <w:pPr>
        <w:pStyle w:val="Tekstpodstawowy2"/>
        <w:numPr>
          <w:ilvl w:val="0"/>
          <w:numId w:val="31"/>
        </w:numPr>
        <w:spacing w:line="240" w:lineRule="auto"/>
        <w:jc w:val="both"/>
        <w:rPr>
          <w:rFonts w:asciiTheme="majorHAnsi" w:hAnsiTheme="majorHAnsi" w:cs="Arial"/>
          <w:snapToGrid w:val="0"/>
          <w:sz w:val="22"/>
          <w:szCs w:val="22"/>
        </w:rPr>
      </w:pPr>
      <w:r>
        <w:rPr>
          <w:rFonts w:asciiTheme="majorHAnsi" w:hAnsiTheme="majorHAnsi" w:cs="Arial"/>
          <w:snapToGrid w:val="0"/>
          <w:sz w:val="22"/>
          <w:szCs w:val="22"/>
        </w:rPr>
        <w:t xml:space="preserve">Opłaty za udostępnienie lub przekazanie fotografii w celach innych niż niekomercyjne </w:t>
      </w:r>
      <w:r>
        <w:rPr>
          <w:rFonts w:asciiTheme="majorHAnsi" w:hAnsiTheme="majorHAnsi" w:cs="Arial"/>
          <w:snapToGrid w:val="0"/>
          <w:sz w:val="22"/>
          <w:szCs w:val="22"/>
        </w:rPr>
        <w:br/>
        <w:t xml:space="preserve">o charakterze badawczym, naukowym lub edukacyjnym </w:t>
      </w:r>
      <w:r w:rsidR="00206FEA">
        <w:rPr>
          <w:rFonts w:asciiTheme="majorHAnsi" w:hAnsiTheme="majorHAnsi" w:cs="Arial"/>
          <w:snapToGrid w:val="0"/>
          <w:sz w:val="22"/>
          <w:szCs w:val="22"/>
        </w:rPr>
        <w:t>będą naliczane na podstawie „Tabeli opłat za udostępnianie fotografii” stanowiącej załącznik do regulaminu.</w:t>
      </w:r>
    </w:p>
    <w:p w14:paraId="5B46CFB5" w14:textId="77777777" w:rsidR="00C62C31" w:rsidRPr="00E81FC5" w:rsidRDefault="00C62C31" w:rsidP="00C62C31">
      <w:pPr>
        <w:pStyle w:val="Akapitzlist"/>
        <w:numPr>
          <w:ilvl w:val="0"/>
          <w:numId w:val="31"/>
        </w:numPr>
        <w:spacing w:before="1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Udostępniający może pobierać opłaty za udostępnienie i prawo do wykorzystywania fotografii, do których posiada autorskie prawa majątkowe lub prawa pokrewne. </w:t>
      </w:r>
    </w:p>
    <w:p w14:paraId="7E49EFD1" w14:textId="77777777" w:rsidR="004E67E0" w:rsidRPr="00CC0510" w:rsidRDefault="004E67E0" w:rsidP="004E67E0">
      <w:pPr>
        <w:pStyle w:val="Akapitzlist"/>
        <w:numPr>
          <w:ilvl w:val="0"/>
          <w:numId w:val="31"/>
        </w:numPr>
        <w:spacing w:before="120"/>
        <w:ind w:left="357" w:hanging="357"/>
        <w:jc w:val="both"/>
        <w:rPr>
          <w:rFonts w:asciiTheme="majorHAnsi" w:hAnsiTheme="majorHAnsi" w:cs="Arial"/>
          <w:sz w:val="22"/>
          <w:szCs w:val="22"/>
        </w:rPr>
      </w:pPr>
      <w:r w:rsidRPr="00CC0510">
        <w:rPr>
          <w:rFonts w:asciiTheme="majorHAnsi" w:hAnsiTheme="majorHAnsi" w:cs="Arial"/>
          <w:sz w:val="22"/>
          <w:szCs w:val="22"/>
        </w:rPr>
        <w:t xml:space="preserve">W przypadku obowiązku dokonania opłaty za udostępnienie fotografii, </w:t>
      </w:r>
      <w:r w:rsidR="00714FC7">
        <w:rPr>
          <w:rFonts w:asciiTheme="majorHAnsi" w:hAnsiTheme="majorHAnsi" w:cs="Arial"/>
          <w:sz w:val="22"/>
          <w:szCs w:val="22"/>
        </w:rPr>
        <w:t>Wnioskodawca</w:t>
      </w:r>
      <w:r w:rsidR="009C525D" w:rsidRPr="00CC0510">
        <w:rPr>
          <w:rFonts w:asciiTheme="majorHAnsi" w:hAnsiTheme="majorHAnsi" w:cs="Arial"/>
          <w:sz w:val="22"/>
          <w:szCs w:val="22"/>
        </w:rPr>
        <w:t xml:space="preserve"> ureguluje </w:t>
      </w:r>
      <w:r w:rsidR="00E6112A" w:rsidRPr="00CC0510">
        <w:rPr>
          <w:rFonts w:asciiTheme="majorHAnsi" w:hAnsiTheme="majorHAnsi" w:cs="Arial"/>
          <w:sz w:val="22"/>
          <w:szCs w:val="22"/>
        </w:rPr>
        <w:t>opłatę</w:t>
      </w:r>
      <w:r w:rsidR="009C525D" w:rsidRPr="00CC0510">
        <w:rPr>
          <w:rFonts w:asciiTheme="majorHAnsi" w:hAnsiTheme="majorHAnsi" w:cs="Arial"/>
          <w:sz w:val="22"/>
          <w:szCs w:val="22"/>
        </w:rPr>
        <w:t xml:space="preserve"> w terminie 14 dni od daty przedstawienia jej przez Udostępniającego. Brak płatności w tym terminie spowoduje anulowanie zamówienia. </w:t>
      </w:r>
    </w:p>
    <w:p w14:paraId="75823024" w14:textId="77777777" w:rsidR="00411650" w:rsidRDefault="00411650" w:rsidP="004E67E0">
      <w:pPr>
        <w:pStyle w:val="Akapitzlist"/>
        <w:numPr>
          <w:ilvl w:val="0"/>
          <w:numId w:val="31"/>
        </w:numPr>
        <w:spacing w:before="120"/>
        <w:ind w:left="357" w:hanging="357"/>
        <w:jc w:val="both"/>
        <w:rPr>
          <w:rFonts w:asciiTheme="majorHAnsi" w:hAnsiTheme="majorHAnsi" w:cs="Arial"/>
          <w:sz w:val="22"/>
          <w:szCs w:val="22"/>
        </w:rPr>
      </w:pPr>
      <w:r w:rsidRPr="00CC0510">
        <w:rPr>
          <w:rFonts w:asciiTheme="majorHAnsi" w:hAnsiTheme="majorHAnsi" w:cs="Arial"/>
          <w:sz w:val="22"/>
          <w:szCs w:val="22"/>
        </w:rPr>
        <w:t xml:space="preserve">W przypadku obowiązku dokonania opłaty za udostępnienie fotografii Udostępniający dostarczy </w:t>
      </w:r>
      <w:r w:rsidR="00714FC7">
        <w:rPr>
          <w:rFonts w:asciiTheme="majorHAnsi" w:hAnsiTheme="majorHAnsi" w:cs="Arial"/>
          <w:sz w:val="22"/>
          <w:szCs w:val="22"/>
        </w:rPr>
        <w:t>Wnioskodawcy</w:t>
      </w:r>
      <w:r w:rsidR="004E67E0" w:rsidRPr="00CC0510">
        <w:rPr>
          <w:rFonts w:asciiTheme="majorHAnsi" w:hAnsiTheme="majorHAnsi" w:cs="Arial"/>
          <w:sz w:val="22"/>
          <w:szCs w:val="22"/>
        </w:rPr>
        <w:t xml:space="preserve"> </w:t>
      </w:r>
      <w:r w:rsidRPr="00CC0510">
        <w:rPr>
          <w:rFonts w:asciiTheme="majorHAnsi" w:hAnsiTheme="majorHAnsi" w:cs="Arial"/>
          <w:sz w:val="22"/>
          <w:szCs w:val="22"/>
        </w:rPr>
        <w:t>dowód sprzedaży, tj. paragon fiskalny lub fakturę, j</w:t>
      </w:r>
      <w:r w:rsidR="00C945D4" w:rsidRPr="00CC0510">
        <w:rPr>
          <w:rFonts w:asciiTheme="majorHAnsi" w:hAnsiTheme="majorHAnsi" w:cs="Arial"/>
          <w:sz w:val="22"/>
          <w:szCs w:val="22"/>
        </w:rPr>
        <w:t xml:space="preserve">eżeli </w:t>
      </w:r>
      <w:r w:rsidR="000A5C23">
        <w:rPr>
          <w:rFonts w:asciiTheme="majorHAnsi" w:hAnsiTheme="majorHAnsi" w:cs="Arial"/>
          <w:sz w:val="22"/>
          <w:szCs w:val="22"/>
        </w:rPr>
        <w:t>Wnioskodawca</w:t>
      </w:r>
      <w:r w:rsidR="00C945D4" w:rsidRPr="00CC0510">
        <w:rPr>
          <w:rFonts w:asciiTheme="majorHAnsi" w:hAnsiTheme="majorHAnsi" w:cs="Arial"/>
          <w:sz w:val="22"/>
          <w:szCs w:val="22"/>
        </w:rPr>
        <w:t xml:space="preserve"> zażądał </w:t>
      </w:r>
      <w:r w:rsidRPr="00CC0510">
        <w:rPr>
          <w:rFonts w:asciiTheme="majorHAnsi" w:hAnsiTheme="majorHAnsi" w:cs="Arial"/>
          <w:sz w:val="22"/>
          <w:szCs w:val="22"/>
        </w:rPr>
        <w:t xml:space="preserve">jej </w:t>
      </w:r>
      <w:r w:rsidR="00C945D4" w:rsidRPr="00CC0510">
        <w:rPr>
          <w:rFonts w:asciiTheme="majorHAnsi" w:hAnsiTheme="majorHAnsi" w:cs="Arial"/>
          <w:sz w:val="22"/>
          <w:szCs w:val="22"/>
        </w:rPr>
        <w:t xml:space="preserve">wystawienia </w:t>
      </w:r>
      <w:r w:rsidRPr="00CC0510">
        <w:rPr>
          <w:rFonts w:asciiTheme="majorHAnsi" w:hAnsiTheme="majorHAnsi" w:cs="Arial"/>
          <w:sz w:val="22"/>
          <w:szCs w:val="22"/>
        </w:rPr>
        <w:t xml:space="preserve">i </w:t>
      </w:r>
      <w:r w:rsidR="00C945D4" w:rsidRPr="00CC0510">
        <w:rPr>
          <w:rFonts w:asciiTheme="majorHAnsi" w:hAnsiTheme="majorHAnsi" w:cs="Arial"/>
          <w:sz w:val="22"/>
          <w:szCs w:val="22"/>
        </w:rPr>
        <w:t xml:space="preserve">podał dane konieczne do </w:t>
      </w:r>
      <w:r w:rsidR="008B54B0" w:rsidRPr="00CC0510">
        <w:rPr>
          <w:rFonts w:asciiTheme="majorHAnsi" w:hAnsiTheme="majorHAnsi" w:cs="Arial"/>
          <w:sz w:val="22"/>
          <w:szCs w:val="22"/>
        </w:rPr>
        <w:t>jej</w:t>
      </w:r>
      <w:r w:rsidR="00C945D4" w:rsidRPr="00CC0510">
        <w:rPr>
          <w:rFonts w:asciiTheme="majorHAnsi" w:hAnsiTheme="majorHAnsi" w:cs="Arial"/>
          <w:sz w:val="22"/>
          <w:szCs w:val="22"/>
        </w:rPr>
        <w:t xml:space="preserve"> wystawienia</w:t>
      </w:r>
      <w:r w:rsidRPr="00CC0510">
        <w:rPr>
          <w:rFonts w:asciiTheme="majorHAnsi" w:hAnsiTheme="majorHAnsi" w:cs="Arial"/>
          <w:sz w:val="22"/>
          <w:szCs w:val="22"/>
        </w:rPr>
        <w:t>.</w:t>
      </w:r>
      <w:r w:rsidR="00C945D4" w:rsidRPr="00CC0510">
        <w:rPr>
          <w:rFonts w:asciiTheme="majorHAnsi" w:hAnsiTheme="majorHAnsi" w:cs="Arial"/>
          <w:sz w:val="22"/>
          <w:szCs w:val="22"/>
        </w:rPr>
        <w:t xml:space="preserve"> </w:t>
      </w:r>
    </w:p>
    <w:p w14:paraId="1E7DC1CD" w14:textId="77777777" w:rsidR="002D14BA" w:rsidRDefault="002D14BA" w:rsidP="005862C6">
      <w:pPr>
        <w:spacing w:before="120"/>
        <w:jc w:val="center"/>
        <w:rPr>
          <w:rFonts w:asciiTheme="majorHAnsi" w:hAnsiTheme="majorHAnsi" w:cs="Arial"/>
          <w:b/>
          <w:sz w:val="22"/>
          <w:szCs w:val="22"/>
        </w:rPr>
      </w:pPr>
    </w:p>
    <w:p w14:paraId="59809E87" w14:textId="35E8F435" w:rsidR="00EF364E" w:rsidRDefault="002D14BA" w:rsidP="005862C6">
      <w:pPr>
        <w:spacing w:before="12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§ </w:t>
      </w:r>
      <w:r w:rsidR="00A362DD">
        <w:rPr>
          <w:rFonts w:asciiTheme="majorHAnsi" w:hAnsiTheme="majorHAnsi" w:cs="Arial"/>
          <w:b/>
          <w:sz w:val="22"/>
          <w:szCs w:val="22"/>
        </w:rPr>
        <w:t xml:space="preserve">5 </w:t>
      </w:r>
      <w:r w:rsidR="008762AA" w:rsidRPr="003B5DD8">
        <w:rPr>
          <w:rFonts w:asciiTheme="majorHAnsi" w:hAnsiTheme="majorHAnsi" w:cs="Arial"/>
          <w:b/>
          <w:sz w:val="22"/>
          <w:szCs w:val="22"/>
        </w:rPr>
        <w:t>Postanowienia końcowe</w:t>
      </w:r>
    </w:p>
    <w:p w14:paraId="7AD0FABD" w14:textId="77777777" w:rsidR="008762AA" w:rsidRPr="00E81FC5" w:rsidRDefault="001E508C" w:rsidP="00E81FC5">
      <w:pPr>
        <w:pStyle w:val="Akapitzlist"/>
        <w:numPr>
          <w:ilvl w:val="0"/>
          <w:numId w:val="33"/>
        </w:numPr>
        <w:spacing w:before="120"/>
        <w:jc w:val="both"/>
        <w:rPr>
          <w:rStyle w:val="Uwydatnienie"/>
          <w:rFonts w:asciiTheme="majorHAnsi" w:hAnsiTheme="majorHAnsi" w:cs="Arial"/>
          <w:i w:val="0"/>
          <w:iCs w:val="0"/>
          <w:snapToGrid w:val="0"/>
          <w:color w:val="000000"/>
          <w:sz w:val="22"/>
          <w:szCs w:val="22"/>
        </w:rPr>
      </w:pPr>
      <w:r w:rsidRPr="00E81FC5">
        <w:rPr>
          <w:rFonts w:ascii="Calibri Light" w:hAnsi="Calibri Light"/>
          <w:sz w:val="22"/>
          <w:szCs w:val="22"/>
        </w:rPr>
        <w:t xml:space="preserve">Dane osobowe </w:t>
      </w:r>
      <w:r w:rsidR="00714FC7">
        <w:rPr>
          <w:rFonts w:ascii="Calibri Light" w:hAnsi="Calibri Light"/>
          <w:sz w:val="22"/>
          <w:szCs w:val="22"/>
        </w:rPr>
        <w:t>Wnioskodawcy</w:t>
      </w:r>
      <w:r w:rsidRPr="00E81FC5">
        <w:rPr>
          <w:rFonts w:ascii="Calibri Light" w:hAnsi="Calibri Light"/>
          <w:sz w:val="22"/>
          <w:szCs w:val="22"/>
        </w:rPr>
        <w:t xml:space="preserve">, wymagane obligatoryjnie przy wypełnieniu </w:t>
      </w:r>
      <w:r w:rsidR="007C62CF" w:rsidRPr="00E81FC5">
        <w:rPr>
          <w:rFonts w:ascii="Calibri Light" w:hAnsi="Calibri Light"/>
          <w:sz w:val="22"/>
          <w:szCs w:val="22"/>
        </w:rPr>
        <w:t>wniosku</w:t>
      </w:r>
      <w:r w:rsidRPr="00E81FC5">
        <w:rPr>
          <w:rFonts w:ascii="Calibri Light" w:hAnsi="Calibri Light"/>
          <w:sz w:val="22"/>
          <w:szCs w:val="22"/>
        </w:rPr>
        <w:t>, mogą być prze</w:t>
      </w:r>
      <w:r w:rsidR="00337ED8" w:rsidRPr="00E81FC5">
        <w:rPr>
          <w:rFonts w:ascii="Calibri Light" w:hAnsi="Calibri Light"/>
          <w:sz w:val="22"/>
          <w:szCs w:val="22"/>
        </w:rPr>
        <w:t>twarzane przez Udostępniającego</w:t>
      </w:r>
      <w:r w:rsidRPr="00E81FC5">
        <w:rPr>
          <w:rFonts w:ascii="Calibri Light" w:hAnsi="Calibri Light"/>
          <w:sz w:val="22"/>
          <w:szCs w:val="22"/>
        </w:rPr>
        <w:t xml:space="preserve"> wyłącznie w celu realizacji złożonego zamówienia, w tym wystawienia faktury i prowadzenia sprawozdawczości finansowej. Przetwarzanie tych danych nie wymaga oddzielnej zgody </w:t>
      </w:r>
      <w:r w:rsidR="00714FC7">
        <w:rPr>
          <w:rFonts w:ascii="Calibri Light" w:hAnsi="Calibri Light"/>
          <w:sz w:val="22"/>
          <w:szCs w:val="22"/>
        </w:rPr>
        <w:t>Wnioskodawcy</w:t>
      </w:r>
      <w:r w:rsidR="00E26FCF" w:rsidRPr="00E81FC5">
        <w:rPr>
          <w:rFonts w:ascii="Calibri Light" w:hAnsi="Calibri Light"/>
          <w:sz w:val="22"/>
          <w:szCs w:val="22"/>
        </w:rPr>
        <w:t xml:space="preserve"> </w:t>
      </w:r>
      <w:r w:rsidRPr="00E81FC5">
        <w:rPr>
          <w:rFonts w:ascii="Calibri Light" w:hAnsi="Calibri Light"/>
          <w:sz w:val="22"/>
          <w:szCs w:val="22"/>
        </w:rPr>
        <w:t>na podstawie art. 23 ust. 1 ustawy z dnia 29 sierpnia 1997 r. o ochronie danych osobowych (j. t. Dz. U. 201</w:t>
      </w:r>
      <w:r w:rsidR="00050E8E" w:rsidRPr="00E81FC5">
        <w:rPr>
          <w:rFonts w:ascii="Calibri Light" w:hAnsi="Calibri Light"/>
          <w:sz w:val="22"/>
          <w:szCs w:val="22"/>
        </w:rPr>
        <w:t>6</w:t>
      </w:r>
      <w:r w:rsidRPr="00E81FC5">
        <w:rPr>
          <w:rFonts w:ascii="Calibri Light" w:hAnsi="Calibri Light"/>
          <w:sz w:val="22"/>
          <w:szCs w:val="22"/>
        </w:rPr>
        <w:t xml:space="preserve">, poz. </w:t>
      </w:r>
      <w:r w:rsidR="00050E8E" w:rsidRPr="00E81FC5">
        <w:rPr>
          <w:rFonts w:ascii="Calibri Light" w:hAnsi="Calibri Light"/>
          <w:sz w:val="22"/>
          <w:szCs w:val="22"/>
        </w:rPr>
        <w:t>922</w:t>
      </w:r>
      <w:r w:rsidRPr="00E81FC5">
        <w:rPr>
          <w:rFonts w:ascii="Calibri Light" w:hAnsi="Calibri Light"/>
          <w:sz w:val="22"/>
          <w:szCs w:val="22"/>
        </w:rPr>
        <w:t>).</w:t>
      </w:r>
      <w:r w:rsidR="0072692B" w:rsidRPr="00E81FC5">
        <w:rPr>
          <w:rStyle w:val="Uwydatnienie"/>
          <w:rFonts w:asciiTheme="majorHAnsi" w:hAnsiTheme="majorHAnsi" w:cs="Arial"/>
          <w:i w:val="0"/>
          <w:sz w:val="22"/>
          <w:szCs w:val="22"/>
        </w:rPr>
        <w:t xml:space="preserve"> </w:t>
      </w:r>
      <w:r w:rsidR="00B60F1F" w:rsidRPr="00E81FC5">
        <w:rPr>
          <w:rStyle w:val="Uwydatnienie"/>
          <w:rFonts w:asciiTheme="majorHAnsi" w:hAnsiTheme="majorHAnsi" w:cs="Arial"/>
          <w:i w:val="0"/>
          <w:sz w:val="22"/>
          <w:szCs w:val="22"/>
        </w:rPr>
        <w:t>Administratorem danych osobowych jest Udostępniający</w:t>
      </w:r>
      <w:r w:rsidR="007C4763" w:rsidRPr="00E81FC5">
        <w:rPr>
          <w:rStyle w:val="Uwydatnienie"/>
          <w:rFonts w:asciiTheme="majorHAnsi" w:hAnsiTheme="majorHAnsi" w:cs="Arial"/>
          <w:i w:val="0"/>
          <w:sz w:val="22"/>
          <w:szCs w:val="22"/>
        </w:rPr>
        <w:t>.</w:t>
      </w:r>
    </w:p>
    <w:p w14:paraId="3E302C5B" w14:textId="7A77D1AA" w:rsidR="00484CBF" w:rsidRPr="00A362DD" w:rsidRDefault="00311B8F" w:rsidP="00A362DD">
      <w:pPr>
        <w:numPr>
          <w:ilvl w:val="0"/>
          <w:numId w:val="33"/>
        </w:numPr>
        <w:spacing w:before="120" w:after="120"/>
        <w:jc w:val="both"/>
        <w:rPr>
          <w:rFonts w:asciiTheme="majorHAnsi" w:hAnsiTheme="majorHAnsi" w:cs="Arial"/>
          <w:snapToGrid w:val="0"/>
          <w:color w:val="000000"/>
          <w:sz w:val="22"/>
          <w:szCs w:val="22"/>
        </w:rPr>
      </w:pPr>
      <w:r w:rsidRPr="00A821CE">
        <w:rPr>
          <w:rFonts w:asciiTheme="majorHAnsi" w:hAnsiTheme="majorHAnsi" w:cs="Arial"/>
          <w:b/>
          <w:sz w:val="22"/>
          <w:szCs w:val="22"/>
        </w:rPr>
        <w:t xml:space="preserve">Niniejszy Regulamin obowiązuje od dnia </w:t>
      </w:r>
      <w:r w:rsidR="00BF31A5">
        <w:rPr>
          <w:rFonts w:asciiTheme="majorHAnsi" w:hAnsiTheme="majorHAnsi" w:cs="Arial"/>
          <w:b/>
          <w:sz w:val="22"/>
          <w:szCs w:val="22"/>
        </w:rPr>
        <w:t>11</w:t>
      </w:r>
      <w:r w:rsidRPr="00A821CE">
        <w:rPr>
          <w:rFonts w:asciiTheme="majorHAnsi" w:hAnsiTheme="majorHAnsi" w:cs="Arial"/>
          <w:b/>
          <w:sz w:val="22"/>
          <w:szCs w:val="22"/>
        </w:rPr>
        <w:t xml:space="preserve"> </w:t>
      </w:r>
      <w:r w:rsidR="00A362DD">
        <w:rPr>
          <w:rFonts w:asciiTheme="majorHAnsi" w:hAnsiTheme="majorHAnsi" w:cs="Arial"/>
          <w:b/>
          <w:sz w:val="22"/>
          <w:szCs w:val="22"/>
        </w:rPr>
        <w:t>stycznia</w:t>
      </w:r>
      <w:r w:rsidRPr="00A821CE">
        <w:rPr>
          <w:rFonts w:asciiTheme="majorHAnsi" w:hAnsiTheme="majorHAnsi" w:cs="Arial"/>
          <w:b/>
          <w:sz w:val="22"/>
          <w:szCs w:val="22"/>
        </w:rPr>
        <w:t xml:space="preserve"> 20</w:t>
      </w:r>
      <w:r w:rsidR="00A362DD">
        <w:rPr>
          <w:rFonts w:asciiTheme="majorHAnsi" w:hAnsiTheme="majorHAnsi" w:cs="Arial"/>
          <w:b/>
          <w:sz w:val="22"/>
          <w:szCs w:val="22"/>
        </w:rPr>
        <w:t>23</w:t>
      </w:r>
      <w:r w:rsidRPr="00A821CE">
        <w:rPr>
          <w:rFonts w:asciiTheme="majorHAnsi" w:hAnsiTheme="majorHAnsi" w:cs="Arial"/>
          <w:b/>
          <w:sz w:val="22"/>
          <w:szCs w:val="22"/>
        </w:rPr>
        <w:t xml:space="preserve"> r.</w:t>
      </w:r>
    </w:p>
    <w:sectPr w:rsidR="00484CBF" w:rsidRPr="00A362DD" w:rsidSect="007F5B40">
      <w:footerReference w:type="default" r:id="rId13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53E8" w14:textId="77777777" w:rsidR="00564D8B" w:rsidRDefault="00564D8B" w:rsidP="00D12C4D">
      <w:r>
        <w:separator/>
      </w:r>
    </w:p>
  </w:endnote>
  <w:endnote w:type="continuationSeparator" w:id="0">
    <w:p w14:paraId="5AB7D1F7" w14:textId="77777777" w:rsidR="00564D8B" w:rsidRDefault="00564D8B" w:rsidP="00D1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15456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14:paraId="6B2B6FA9" w14:textId="5A153207" w:rsidR="00C62C31" w:rsidRPr="00C62C31" w:rsidRDefault="00C62C31">
        <w:pPr>
          <w:pStyle w:val="Stopka"/>
          <w:jc w:val="center"/>
          <w:rPr>
            <w:rFonts w:asciiTheme="majorHAnsi" w:hAnsiTheme="majorHAnsi" w:cstheme="majorHAnsi"/>
            <w:sz w:val="20"/>
          </w:rPr>
        </w:pPr>
        <w:r w:rsidRPr="00C62C31">
          <w:rPr>
            <w:rFonts w:asciiTheme="majorHAnsi" w:hAnsiTheme="majorHAnsi" w:cstheme="majorHAnsi"/>
            <w:sz w:val="20"/>
          </w:rPr>
          <w:fldChar w:fldCharType="begin"/>
        </w:r>
        <w:r w:rsidRPr="00C62C31">
          <w:rPr>
            <w:rFonts w:asciiTheme="majorHAnsi" w:hAnsiTheme="majorHAnsi" w:cstheme="majorHAnsi"/>
            <w:sz w:val="20"/>
          </w:rPr>
          <w:instrText>PAGE   \* MERGEFORMAT</w:instrText>
        </w:r>
        <w:r w:rsidRPr="00C62C31">
          <w:rPr>
            <w:rFonts w:asciiTheme="majorHAnsi" w:hAnsiTheme="majorHAnsi" w:cstheme="majorHAnsi"/>
            <w:sz w:val="20"/>
          </w:rPr>
          <w:fldChar w:fldCharType="separate"/>
        </w:r>
        <w:r w:rsidR="005307E9">
          <w:rPr>
            <w:rFonts w:asciiTheme="majorHAnsi" w:hAnsiTheme="majorHAnsi" w:cstheme="majorHAnsi"/>
            <w:noProof/>
            <w:sz w:val="20"/>
          </w:rPr>
          <w:t>3</w:t>
        </w:r>
        <w:r w:rsidRPr="00C62C31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14:paraId="2097D3EA" w14:textId="77777777" w:rsidR="00205931" w:rsidRDefault="00205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DBF2" w14:textId="77777777" w:rsidR="00564D8B" w:rsidRDefault="00564D8B" w:rsidP="00D12C4D">
      <w:r>
        <w:separator/>
      </w:r>
    </w:p>
  </w:footnote>
  <w:footnote w:type="continuationSeparator" w:id="0">
    <w:p w14:paraId="42A48244" w14:textId="77777777" w:rsidR="00564D8B" w:rsidRDefault="00564D8B" w:rsidP="00D1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947"/>
    <w:multiLevelType w:val="hybridMultilevel"/>
    <w:tmpl w:val="163C6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D5A8F"/>
    <w:multiLevelType w:val="hybridMultilevel"/>
    <w:tmpl w:val="D9841C3A"/>
    <w:lvl w:ilvl="0" w:tplc="44A27A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300D6"/>
    <w:multiLevelType w:val="hybridMultilevel"/>
    <w:tmpl w:val="85188B88"/>
    <w:lvl w:ilvl="0" w:tplc="0FA467B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0347E"/>
    <w:multiLevelType w:val="hybridMultilevel"/>
    <w:tmpl w:val="E932D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53914"/>
    <w:multiLevelType w:val="hybridMultilevel"/>
    <w:tmpl w:val="CF78D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35C1F"/>
    <w:multiLevelType w:val="hybridMultilevel"/>
    <w:tmpl w:val="9EE40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167D"/>
    <w:multiLevelType w:val="hybridMultilevel"/>
    <w:tmpl w:val="EAD0E8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65BC"/>
    <w:multiLevelType w:val="hybridMultilevel"/>
    <w:tmpl w:val="7048F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93B5F"/>
    <w:multiLevelType w:val="hybridMultilevel"/>
    <w:tmpl w:val="C930E0C4"/>
    <w:lvl w:ilvl="0" w:tplc="3C64127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6F90CDB"/>
    <w:multiLevelType w:val="hybridMultilevel"/>
    <w:tmpl w:val="00BEBC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331"/>
    <w:multiLevelType w:val="multilevel"/>
    <w:tmpl w:val="40E2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B8C7573"/>
    <w:multiLevelType w:val="hybridMultilevel"/>
    <w:tmpl w:val="00BEBC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65080"/>
    <w:multiLevelType w:val="hybridMultilevel"/>
    <w:tmpl w:val="19EA9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029B1"/>
    <w:multiLevelType w:val="hybridMultilevel"/>
    <w:tmpl w:val="A9D2655A"/>
    <w:lvl w:ilvl="0" w:tplc="98DEE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667325"/>
    <w:multiLevelType w:val="singleLevel"/>
    <w:tmpl w:val="9162DA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1A3151F"/>
    <w:multiLevelType w:val="hybridMultilevel"/>
    <w:tmpl w:val="00CE1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365BF"/>
    <w:multiLevelType w:val="hybridMultilevel"/>
    <w:tmpl w:val="1AC2F4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D4E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2852AE"/>
    <w:multiLevelType w:val="hybridMultilevel"/>
    <w:tmpl w:val="FC04C30C"/>
    <w:lvl w:ilvl="0" w:tplc="3C64127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5391B9D"/>
    <w:multiLevelType w:val="hybridMultilevel"/>
    <w:tmpl w:val="05B426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374E6"/>
    <w:multiLevelType w:val="hybridMultilevel"/>
    <w:tmpl w:val="E6248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E6E5E"/>
    <w:multiLevelType w:val="hybridMultilevel"/>
    <w:tmpl w:val="75C0CEF2"/>
    <w:lvl w:ilvl="0" w:tplc="123CF708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8743EA"/>
    <w:multiLevelType w:val="hybridMultilevel"/>
    <w:tmpl w:val="B3A8A516"/>
    <w:lvl w:ilvl="0" w:tplc="648CA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262B4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6E01B1"/>
    <w:multiLevelType w:val="hybridMultilevel"/>
    <w:tmpl w:val="4A32DA52"/>
    <w:lvl w:ilvl="0" w:tplc="44A27A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571E8"/>
    <w:multiLevelType w:val="hybridMultilevel"/>
    <w:tmpl w:val="25DCB382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3D7DB3"/>
    <w:multiLevelType w:val="singleLevel"/>
    <w:tmpl w:val="E36672D4"/>
    <w:lvl w:ilvl="0"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6" w15:restartNumberingAfterBreak="0">
    <w:nsid w:val="58672A74"/>
    <w:multiLevelType w:val="hybridMultilevel"/>
    <w:tmpl w:val="CD42F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E0C59"/>
    <w:multiLevelType w:val="hybridMultilevel"/>
    <w:tmpl w:val="AC0A74EC"/>
    <w:lvl w:ilvl="0" w:tplc="25BAC6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3E431B"/>
    <w:multiLevelType w:val="hybridMultilevel"/>
    <w:tmpl w:val="BB66AD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CB49C9"/>
    <w:multiLevelType w:val="hybridMultilevel"/>
    <w:tmpl w:val="B1B84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D66C40"/>
    <w:multiLevelType w:val="multilevel"/>
    <w:tmpl w:val="F5E62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9DC301C"/>
    <w:multiLevelType w:val="hybridMultilevel"/>
    <w:tmpl w:val="7FC88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84D3B"/>
    <w:multiLevelType w:val="hybridMultilevel"/>
    <w:tmpl w:val="2A009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31415"/>
    <w:multiLevelType w:val="hybridMultilevel"/>
    <w:tmpl w:val="49DE5C3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 w15:restartNumberingAfterBreak="0">
    <w:nsid w:val="7AD920CE"/>
    <w:multiLevelType w:val="hybridMultilevel"/>
    <w:tmpl w:val="ED8E2094"/>
    <w:lvl w:ilvl="0" w:tplc="849CF4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1290781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615B5C"/>
    <w:multiLevelType w:val="hybridMultilevel"/>
    <w:tmpl w:val="425E7E6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7C9A05FB"/>
    <w:multiLevelType w:val="hybridMultilevel"/>
    <w:tmpl w:val="0F22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620A7"/>
    <w:multiLevelType w:val="hybridMultilevel"/>
    <w:tmpl w:val="F2AC3F9A"/>
    <w:lvl w:ilvl="0" w:tplc="71ECF07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5"/>
  </w:num>
  <w:num w:numId="4">
    <w:abstractNumId w:val="3"/>
  </w:num>
  <w:num w:numId="5">
    <w:abstractNumId w:val="5"/>
  </w:num>
  <w:num w:numId="6">
    <w:abstractNumId w:val="34"/>
  </w:num>
  <w:num w:numId="7">
    <w:abstractNumId w:val="2"/>
  </w:num>
  <w:num w:numId="8">
    <w:abstractNumId w:val="32"/>
  </w:num>
  <w:num w:numId="9">
    <w:abstractNumId w:val="26"/>
  </w:num>
  <w:num w:numId="10">
    <w:abstractNumId w:val="35"/>
  </w:num>
  <w:num w:numId="11">
    <w:abstractNumId w:val="12"/>
  </w:num>
  <w:num w:numId="12">
    <w:abstractNumId w:val="28"/>
  </w:num>
  <w:num w:numId="13">
    <w:abstractNumId w:val="13"/>
  </w:num>
  <w:num w:numId="14">
    <w:abstractNumId w:val="30"/>
  </w:num>
  <w:num w:numId="15">
    <w:abstractNumId w:val="33"/>
  </w:num>
  <w:num w:numId="16">
    <w:abstractNumId w:val="10"/>
  </w:num>
  <w:num w:numId="17">
    <w:abstractNumId w:val="21"/>
  </w:num>
  <w:num w:numId="18">
    <w:abstractNumId w:val="8"/>
  </w:num>
  <w:num w:numId="19">
    <w:abstractNumId w:val="18"/>
  </w:num>
  <w:num w:numId="20">
    <w:abstractNumId w:val="11"/>
  </w:num>
  <w:num w:numId="21">
    <w:abstractNumId w:val="16"/>
  </w:num>
  <w:num w:numId="22">
    <w:abstractNumId w:val="6"/>
  </w:num>
  <w:num w:numId="23">
    <w:abstractNumId w:val="37"/>
  </w:num>
  <w:num w:numId="24">
    <w:abstractNumId w:val="29"/>
  </w:num>
  <w:num w:numId="25">
    <w:abstractNumId w:val="0"/>
  </w:num>
  <w:num w:numId="26">
    <w:abstractNumId w:val="23"/>
  </w:num>
  <w:num w:numId="27">
    <w:abstractNumId w:val="20"/>
  </w:num>
  <w:num w:numId="28">
    <w:abstractNumId w:val="9"/>
  </w:num>
  <w:num w:numId="29">
    <w:abstractNumId w:val="36"/>
  </w:num>
  <w:num w:numId="30">
    <w:abstractNumId w:val="1"/>
  </w:num>
  <w:num w:numId="31">
    <w:abstractNumId w:val="24"/>
  </w:num>
  <w:num w:numId="32">
    <w:abstractNumId w:val="27"/>
  </w:num>
  <w:num w:numId="33">
    <w:abstractNumId w:val="7"/>
  </w:num>
  <w:num w:numId="34">
    <w:abstractNumId w:val="4"/>
  </w:num>
  <w:num w:numId="35">
    <w:abstractNumId w:val="15"/>
  </w:num>
  <w:num w:numId="36">
    <w:abstractNumId w:val="19"/>
  </w:num>
  <w:num w:numId="37">
    <w:abstractNumId w:val="2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pl-PL" w:vendorID="12" w:dllVersion="512" w:checkStyle="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C"/>
    <w:rsid w:val="00001AFD"/>
    <w:rsid w:val="0000708D"/>
    <w:rsid w:val="000119D9"/>
    <w:rsid w:val="00011CDC"/>
    <w:rsid w:val="00014F90"/>
    <w:rsid w:val="00015B1B"/>
    <w:rsid w:val="00017378"/>
    <w:rsid w:val="00020BB6"/>
    <w:rsid w:val="0002192F"/>
    <w:rsid w:val="00022BD4"/>
    <w:rsid w:val="00030831"/>
    <w:rsid w:val="000326CC"/>
    <w:rsid w:val="0003384B"/>
    <w:rsid w:val="00034DFB"/>
    <w:rsid w:val="00036D5B"/>
    <w:rsid w:val="000407F2"/>
    <w:rsid w:val="00046528"/>
    <w:rsid w:val="00050E8E"/>
    <w:rsid w:val="0005223D"/>
    <w:rsid w:val="000565E1"/>
    <w:rsid w:val="000571C2"/>
    <w:rsid w:val="00065E59"/>
    <w:rsid w:val="0006730D"/>
    <w:rsid w:val="00070128"/>
    <w:rsid w:val="00072D09"/>
    <w:rsid w:val="00083AD9"/>
    <w:rsid w:val="00084397"/>
    <w:rsid w:val="00084724"/>
    <w:rsid w:val="0009044C"/>
    <w:rsid w:val="0009481B"/>
    <w:rsid w:val="00097C7C"/>
    <w:rsid w:val="000A5C23"/>
    <w:rsid w:val="000A7A17"/>
    <w:rsid w:val="000B52DF"/>
    <w:rsid w:val="000B6215"/>
    <w:rsid w:val="000B62E8"/>
    <w:rsid w:val="000B7DA2"/>
    <w:rsid w:val="000C0A5C"/>
    <w:rsid w:val="000C23E2"/>
    <w:rsid w:val="000C2531"/>
    <w:rsid w:val="000D144D"/>
    <w:rsid w:val="000D562D"/>
    <w:rsid w:val="000E0193"/>
    <w:rsid w:val="000E0E72"/>
    <w:rsid w:val="000E46CF"/>
    <w:rsid w:val="000F2DD2"/>
    <w:rsid w:val="000F4B15"/>
    <w:rsid w:val="000F5CE7"/>
    <w:rsid w:val="00103885"/>
    <w:rsid w:val="001038C0"/>
    <w:rsid w:val="00105EA7"/>
    <w:rsid w:val="00107B4F"/>
    <w:rsid w:val="00110005"/>
    <w:rsid w:val="00113645"/>
    <w:rsid w:val="00114E07"/>
    <w:rsid w:val="0011551F"/>
    <w:rsid w:val="001155E0"/>
    <w:rsid w:val="001248C5"/>
    <w:rsid w:val="001316A4"/>
    <w:rsid w:val="0013429F"/>
    <w:rsid w:val="00137AFE"/>
    <w:rsid w:val="00137F42"/>
    <w:rsid w:val="00146023"/>
    <w:rsid w:val="001479FC"/>
    <w:rsid w:val="00152489"/>
    <w:rsid w:val="0015374B"/>
    <w:rsid w:val="00161D73"/>
    <w:rsid w:val="00162879"/>
    <w:rsid w:val="001631FA"/>
    <w:rsid w:val="00172759"/>
    <w:rsid w:val="0017455A"/>
    <w:rsid w:val="00176DCA"/>
    <w:rsid w:val="00176EA1"/>
    <w:rsid w:val="00180644"/>
    <w:rsid w:val="001826C0"/>
    <w:rsid w:val="001828FB"/>
    <w:rsid w:val="001856E7"/>
    <w:rsid w:val="0019011F"/>
    <w:rsid w:val="00192399"/>
    <w:rsid w:val="0019267B"/>
    <w:rsid w:val="00192A56"/>
    <w:rsid w:val="001936CC"/>
    <w:rsid w:val="00193C49"/>
    <w:rsid w:val="00195286"/>
    <w:rsid w:val="001B3075"/>
    <w:rsid w:val="001B7DE9"/>
    <w:rsid w:val="001C3A43"/>
    <w:rsid w:val="001C551F"/>
    <w:rsid w:val="001D0C86"/>
    <w:rsid w:val="001D136F"/>
    <w:rsid w:val="001D3491"/>
    <w:rsid w:val="001D3533"/>
    <w:rsid w:val="001E401F"/>
    <w:rsid w:val="001E508C"/>
    <w:rsid w:val="00201EC5"/>
    <w:rsid w:val="00203BD8"/>
    <w:rsid w:val="002048BA"/>
    <w:rsid w:val="00205931"/>
    <w:rsid w:val="00206FEA"/>
    <w:rsid w:val="00207E73"/>
    <w:rsid w:val="00220BC8"/>
    <w:rsid w:val="00227F0E"/>
    <w:rsid w:val="00231A13"/>
    <w:rsid w:val="002324B4"/>
    <w:rsid w:val="00233003"/>
    <w:rsid w:val="002434E7"/>
    <w:rsid w:val="00243A81"/>
    <w:rsid w:val="0025159D"/>
    <w:rsid w:val="00251922"/>
    <w:rsid w:val="0025218D"/>
    <w:rsid w:val="00263D7C"/>
    <w:rsid w:val="00264B8F"/>
    <w:rsid w:val="00265412"/>
    <w:rsid w:val="002829E5"/>
    <w:rsid w:val="00282AFE"/>
    <w:rsid w:val="00282D05"/>
    <w:rsid w:val="00284007"/>
    <w:rsid w:val="00285040"/>
    <w:rsid w:val="00295671"/>
    <w:rsid w:val="00295B00"/>
    <w:rsid w:val="00296A07"/>
    <w:rsid w:val="002A49EE"/>
    <w:rsid w:val="002A7801"/>
    <w:rsid w:val="002A7B5D"/>
    <w:rsid w:val="002B7082"/>
    <w:rsid w:val="002C17B9"/>
    <w:rsid w:val="002C3F6B"/>
    <w:rsid w:val="002C467F"/>
    <w:rsid w:val="002C5FA3"/>
    <w:rsid w:val="002C6E1E"/>
    <w:rsid w:val="002D14BA"/>
    <w:rsid w:val="002D2DAF"/>
    <w:rsid w:val="002D5E54"/>
    <w:rsid w:val="002E0F44"/>
    <w:rsid w:val="002E423C"/>
    <w:rsid w:val="002E7FCD"/>
    <w:rsid w:val="002F089A"/>
    <w:rsid w:val="002F6EA7"/>
    <w:rsid w:val="00305720"/>
    <w:rsid w:val="00306EE2"/>
    <w:rsid w:val="00307C07"/>
    <w:rsid w:val="00310079"/>
    <w:rsid w:val="00310593"/>
    <w:rsid w:val="00311B8F"/>
    <w:rsid w:val="003143B5"/>
    <w:rsid w:val="003149DD"/>
    <w:rsid w:val="00317007"/>
    <w:rsid w:val="00317CBB"/>
    <w:rsid w:val="0032700F"/>
    <w:rsid w:val="00327D45"/>
    <w:rsid w:val="00337ED8"/>
    <w:rsid w:val="003404DB"/>
    <w:rsid w:val="0034721A"/>
    <w:rsid w:val="003532F0"/>
    <w:rsid w:val="003539F4"/>
    <w:rsid w:val="00354AEE"/>
    <w:rsid w:val="00356C9B"/>
    <w:rsid w:val="0036646C"/>
    <w:rsid w:val="00373713"/>
    <w:rsid w:val="00374FDC"/>
    <w:rsid w:val="003805CC"/>
    <w:rsid w:val="00390A1A"/>
    <w:rsid w:val="0039483B"/>
    <w:rsid w:val="003958FD"/>
    <w:rsid w:val="0039784E"/>
    <w:rsid w:val="00397BB8"/>
    <w:rsid w:val="003A082D"/>
    <w:rsid w:val="003A446F"/>
    <w:rsid w:val="003A4966"/>
    <w:rsid w:val="003A7BB6"/>
    <w:rsid w:val="003B56D1"/>
    <w:rsid w:val="003B5DD8"/>
    <w:rsid w:val="003C0F7E"/>
    <w:rsid w:val="003C3364"/>
    <w:rsid w:val="003E3053"/>
    <w:rsid w:val="003E6471"/>
    <w:rsid w:val="003E78EB"/>
    <w:rsid w:val="003F401A"/>
    <w:rsid w:val="003F6464"/>
    <w:rsid w:val="003F6E00"/>
    <w:rsid w:val="00402442"/>
    <w:rsid w:val="00405BB4"/>
    <w:rsid w:val="00406649"/>
    <w:rsid w:val="0041000E"/>
    <w:rsid w:val="00411650"/>
    <w:rsid w:val="00420DE7"/>
    <w:rsid w:val="00424E7D"/>
    <w:rsid w:val="00425DC1"/>
    <w:rsid w:val="00432989"/>
    <w:rsid w:val="00434CB8"/>
    <w:rsid w:val="004354E0"/>
    <w:rsid w:val="004363D7"/>
    <w:rsid w:val="00440C81"/>
    <w:rsid w:val="004478B1"/>
    <w:rsid w:val="004532F2"/>
    <w:rsid w:val="00453B04"/>
    <w:rsid w:val="004567A3"/>
    <w:rsid w:val="004633C0"/>
    <w:rsid w:val="004658D2"/>
    <w:rsid w:val="00466FB7"/>
    <w:rsid w:val="004746D2"/>
    <w:rsid w:val="00476935"/>
    <w:rsid w:val="00484CBF"/>
    <w:rsid w:val="00485073"/>
    <w:rsid w:val="00485320"/>
    <w:rsid w:val="004866A7"/>
    <w:rsid w:val="00487F73"/>
    <w:rsid w:val="004A6178"/>
    <w:rsid w:val="004B2D61"/>
    <w:rsid w:val="004C2225"/>
    <w:rsid w:val="004C77E6"/>
    <w:rsid w:val="004D5116"/>
    <w:rsid w:val="004D5EEB"/>
    <w:rsid w:val="004D79D0"/>
    <w:rsid w:val="004E67E0"/>
    <w:rsid w:val="004F08EC"/>
    <w:rsid w:val="004F4F79"/>
    <w:rsid w:val="005000BF"/>
    <w:rsid w:val="0050205A"/>
    <w:rsid w:val="00503143"/>
    <w:rsid w:val="00507A07"/>
    <w:rsid w:val="00507BDC"/>
    <w:rsid w:val="005136DB"/>
    <w:rsid w:val="00515CB5"/>
    <w:rsid w:val="00520FA0"/>
    <w:rsid w:val="005307E9"/>
    <w:rsid w:val="00535509"/>
    <w:rsid w:val="00537332"/>
    <w:rsid w:val="005425DD"/>
    <w:rsid w:val="005462D9"/>
    <w:rsid w:val="00550774"/>
    <w:rsid w:val="00550B55"/>
    <w:rsid w:val="0055233B"/>
    <w:rsid w:val="00564D8B"/>
    <w:rsid w:val="00571C9F"/>
    <w:rsid w:val="00574F5A"/>
    <w:rsid w:val="0058167E"/>
    <w:rsid w:val="005862C6"/>
    <w:rsid w:val="00587660"/>
    <w:rsid w:val="005915E8"/>
    <w:rsid w:val="005916BC"/>
    <w:rsid w:val="005A2C42"/>
    <w:rsid w:val="005A392F"/>
    <w:rsid w:val="005A3990"/>
    <w:rsid w:val="005A4F48"/>
    <w:rsid w:val="005A70ED"/>
    <w:rsid w:val="005B644D"/>
    <w:rsid w:val="005C042F"/>
    <w:rsid w:val="005C4240"/>
    <w:rsid w:val="005C4697"/>
    <w:rsid w:val="005C47AA"/>
    <w:rsid w:val="005C5254"/>
    <w:rsid w:val="005C5F60"/>
    <w:rsid w:val="005C61B7"/>
    <w:rsid w:val="005C68A0"/>
    <w:rsid w:val="005C7C8F"/>
    <w:rsid w:val="005E1E77"/>
    <w:rsid w:val="005E361D"/>
    <w:rsid w:val="005E676B"/>
    <w:rsid w:val="005F1AFE"/>
    <w:rsid w:val="005F40EE"/>
    <w:rsid w:val="00600DCA"/>
    <w:rsid w:val="00616EE2"/>
    <w:rsid w:val="00621941"/>
    <w:rsid w:val="00622A02"/>
    <w:rsid w:val="006259D0"/>
    <w:rsid w:val="006267F1"/>
    <w:rsid w:val="00636277"/>
    <w:rsid w:val="00636BCE"/>
    <w:rsid w:val="00637B2A"/>
    <w:rsid w:val="00640E2D"/>
    <w:rsid w:val="00644737"/>
    <w:rsid w:val="00645FC6"/>
    <w:rsid w:val="006528A2"/>
    <w:rsid w:val="0066489C"/>
    <w:rsid w:val="006658EE"/>
    <w:rsid w:val="006746F2"/>
    <w:rsid w:val="00675F11"/>
    <w:rsid w:val="0067735B"/>
    <w:rsid w:val="0067773C"/>
    <w:rsid w:val="0068040F"/>
    <w:rsid w:val="00681C7B"/>
    <w:rsid w:val="006834C2"/>
    <w:rsid w:val="00683C01"/>
    <w:rsid w:val="006A20FB"/>
    <w:rsid w:val="006A6124"/>
    <w:rsid w:val="006B17ED"/>
    <w:rsid w:val="006C0A90"/>
    <w:rsid w:val="006C5DB1"/>
    <w:rsid w:val="006C6262"/>
    <w:rsid w:val="006D5445"/>
    <w:rsid w:val="006D6D7A"/>
    <w:rsid w:val="006D7173"/>
    <w:rsid w:val="006E3ACB"/>
    <w:rsid w:val="006F2E55"/>
    <w:rsid w:val="006F53EF"/>
    <w:rsid w:val="00700956"/>
    <w:rsid w:val="00701D27"/>
    <w:rsid w:val="00702263"/>
    <w:rsid w:val="00702363"/>
    <w:rsid w:val="00714FC7"/>
    <w:rsid w:val="00715F30"/>
    <w:rsid w:val="00717236"/>
    <w:rsid w:val="00721A60"/>
    <w:rsid w:val="0072692B"/>
    <w:rsid w:val="00726CE8"/>
    <w:rsid w:val="00727A96"/>
    <w:rsid w:val="007339F0"/>
    <w:rsid w:val="00745978"/>
    <w:rsid w:val="00747310"/>
    <w:rsid w:val="007523D6"/>
    <w:rsid w:val="00755602"/>
    <w:rsid w:val="00763803"/>
    <w:rsid w:val="0076579F"/>
    <w:rsid w:val="00765D29"/>
    <w:rsid w:val="00767F1A"/>
    <w:rsid w:val="00774A57"/>
    <w:rsid w:val="00775691"/>
    <w:rsid w:val="007807DC"/>
    <w:rsid w:val="00784A80"/>
    <w:rsid w:val="0078528E"/>
    <w:rsid w:val="00785299"/>
    <w:rsid w:val="00785B6C"/>
    <w:rsid w:val="00787C37"/>
    <w:rsid w:val="0079025A"/>
    <w:rsid w:val="007935DD"/>
    <w:rsid w:val="007A2FF8"/>
    <w:rsid w:val="007A3BCD"/>
    <w:rsid w:val="007B1F3D"/>
    <w:rsid w:val="007B5D14"/>
    <w:rsid w:val="007C2EB6"/>
    <w:rsid w:val="007C3F57"/>
    <w:rsid w:val="007C4763"/>
    <w:rsid w:val="007C62CF"/>
    <w:rsid w:val="007E0A19"/>
    <w:rsid w:val="007E1435"/>
    <w:rsid w:val="007E3C5C"/>
    <w:rsid w:val="007E60A3"/>
    <w:rsid w:val="007F05C5"/>
    <w:rsid w:val="007F13C3"/>
    <w:rsid w:val="007F48AF"/>
    <w:rsid w:val="007F55DE"/>
    <w:rsid w:val="007F5B40"/>
    <w:rsid w:val="008005AB"/>
    <w:rsid w:val="0080359B"/>
    <w:rsid w:val="00810B6B"/>
    <w:rsid w:val="00815F01"/>
    <w:rsid w:val="00824DF4"/>
    <w:rsid w:val="00833911"/>
    <w:rsid w:val="00833C90"/>
    <w:rsid w:val="0084073D"/>
    <w:rsid w:val="00843066"/>
    <w:rsid w:val="0084372F"/>
    <w:rsid w:val="00845FD8"/>
    <w:rsid w:val="0085600D"/>
    <w:rsid w:val="0086339D"/>
    <w:rsid w:val="00875063"/>
    <w:rsid w:val="008762AA"/>
    <w:rsid w:val="00883D51"/>
    <w:rsid w:val="0088463F"/>
    <w:rsid w:val="0088578C"/>
    <w:rsid w:val="00885AFC"/>
    <w:rsid w:val="00885F4F"/>
    <w:rsid w:val="00890809"/>
    <w:rsid w:val="008913D8"/>
    <w:rsid w:val="0089373D"/>
    <w:rsid w:val="00897912"/>
    <w:rsid w:val="008A0739"/>
    <w:rsid w:val="008B097B"/>
    <w:rsid w:val="008B0FCD"/>
    <w:rsid w:val="008B54B0"/>
    <w:rsid w:val="008B5743"/>
    <w:rsid w:val="008B6EF4"/>
    <w:rsid w:val="008C128D"/>
    <w:rsid w:val="008C2764"/>
    <w:rsid w:val="008C4CCD"/>
    <w:rsid w:val="008C595B"/>
    <w:rsid w:val="008D0894"/>
    <w:rsid w:val="008D2585"/>
    <w:rsid w:val="008E0711"/>
    <w:rsid w:val="008E6C35"/>
    <w:rsid w:val="0090118B"/>
    <w:rsid w:val="00901889"/>
    <w:rsid w:val="00901EB9"/>
    <w:rsid w:val="00901F26"/>
    <w:rsid w:val="00905246"/>
    <w:rsid w:val="009053DB"/>
    <w:rsid w:val="009060C3"/>
    <w:rsid w:val="00907C2D"/>
    <w:rsid w:val="009130A0"/>
    <w:rsid w:val="00927464"/>
    <w:rsid w:val="0093129E"/>
    <w:rsid w:val="00935CE3"/>
    <w:rsid w:val="009452C8"/>
    <w:rsid w:val="00954C57"/>
    <w:rsid w:val="009615C9"/>
    <w:rsid w:val="00964232"/>
    <w:rsid w:val="00964B8D"/>
    <w:rsid w:val="00966890"/>
    <w:rsid w:val="00967136"/>
    <w:rsid w:val="0097169C"/>
    <w:rsid w:val="00971F0F"/>
    <w:rsid w:val="00973980"/>
    <w:rsid w:val="00975154"/>
    <w:rsid w:val="0097749E"/>
    <w:rsid w:val="0098093D"/>
    <w:rsid w:val="00983F9F"/>
    <w:rsid w:val="00990178"/>
    <w:rsid w:val="00992558"/>
    <w:rsid w:val="009933FB"/>
    <w:rsid w:val="009967ED"/>
    <w:rsid w:val="00996C19"/>
    <w:rsid w:val="00997C3D"/>
    <w:rsid w:val="009B1CCB"/>
    <w:rsid w:val="009C2732"/>
    <w:rsid w:val="009C525D"/>
    <w:rsid w:val="009C60BB"/>
    <w:rsid w:val="009C7637"/>
    <w:rsid w:val="009C78D9"/>
    <w:rsid w:val="009D520E"/>
    <w:rsid w:val="009D5E34"/>
    <w:rsid w:val="009E34F9"/>
    <w:rsid w:val="009E5021"/>
    <w:rsid w:val="009F4212"/>
    <w:rsid w:val="009F455A"/>
    <w:rsid w:val="009F7B5D"/>
    <w:rsid w:val="00A0214D"/>
    <w:rsid w:val="00A043D0"/>
    <w:rsid w:val="00A04ACE"/>
    <w:rsid w:val="00A05434"/>
    <w:rsid w:val="00A07189"/>
    <w:rsid w:val="00A072EA"/>
    <w:rsid w:val="00A10D69"/>
    <w:rsid w:val="00A129C1"/>
    <w:rsid w:val="00A1774A"/>
    <w:rsid w:val="00A21F5E"/>
    <w:rsid w:val="00A2634B"/>
    <w:rsid w:val="00A2716E"/>
    <w:rsid w:val="00A27540"/>
    <w:rsid w:val="00A276AB"/>
    <w:rsid w:val="00A3088F"/>
    <w:rsid w:val="00A34CDF"/>
    <w:rsid w:val="00A362DD"/>
    <w:rsid w:val="00A37E76"/>
    <w:rsid w:val="00A42A30"/>
    <w:rsid w:val="00A42B4A"/>
    <w:rsid w:val="00A47228"/>
    <w:rsid w:val="00A4736F"/>
    <w:rsid w:val="00A51850"/>
    <w:rsid w:val="00A5279A"/>
    <w:rsid w:val="00A57C86"/>
    <w:rsid w:val="00A60405"/>
    <w:rsid w:val="00A707A6"/>
    <w:rsid w:val="00A7374A"/>
    <w:rsid w:val="00A821CE"/>
    <w:rsid w:val="00A821F5"/>
    <w:rsid w:val="00A83735"/>
    <w:rsid w:val="00A86649"/>
    <w:rsid w:val="00A90E22"/>
    <w:rsid w:val="00A93711"/>
    <w:rsid w:val="00A941E3"/>
    <w:rsid w:val="00AA142D"/>
    <w:rsid w:val="00AA26F8"/>
    <w:rsid w:val="00AA68F4"/>
    <w:rsid w:val="00AA7923"/>
    <w:rsid w:val="00AB0C4F"/>
    <w:rsid w:val="00AC1134"/>
    <w:rsid w:val="00AC2A71"/>
    <w:rsid w:val="00AC3A29"/>
    <w:rsid w:val="00AC55C8"/>
    <w:rsid w:val="00AC7B09"/>
    <w:rsid w:val="00AD2E40"/>
    <w:rsid w:val="00AD4E44"/>
    <w:rsid w:val="00AF1164"/>
    <w:rsid w:val="00AF2FB4"/>
    <w:rsid w:val="00AF5CA4"/>
    <w:rsid w:val="00B00773"/>
    <w:rsid w:val="00B021F9"/>
    <w:rsid w:val="00B02C9C"/>
    <w:rsid w:val="00B04C23"/>
    <w:rsid w:val="00B14B24"/>
    <w:rsid w:val="00B15226"/>
    <w:rsid w:val="00B22778"/>
    <w:rsid w:val="00B3305A"/>
    <w:rsid w:val="00B35A16"/>
    <w:rsid w:val="00B35EB6"/>
    <w:rsid w:val="00B4218F"/>
    <w:rsid w:val="00B450BB"/>
    <w:rsid w:val="00B51D31"/>
    <w:rsid w:val="00B53DB8"/>
    <w:rsid w:val="00B60F1F"/>
    <w:rsid w:val="00B6169D"/>
    <w:rsid w:val="00B61D75"/>
    <w:rsid w:val="00B6306C"/>
    <w:rsid w:val="00B65D51"/>
    <w:rsid w:val="00B71930"/>
    <w:rsid w:val="00B71E9A"/>
    <w:rsid w:val="00B848C4"/>
    <w:rsid w:val="00B8511A"/>
    <w:rsid w:val="00B90413"/>
    <w:rsid w:val="00B922AC"/>
    <w:rsid w:val="00B92CA5"/>
    <w:rsid w:val="00B9431A"/>
    <w:rsid w:val="00B96CDA"/>
    <w:rsid w:val="00B97B9F"/>
    <w:rsid w:val="00BA110A"/>
    <w:rsid w:val="00BA4374"/>
    <w:rsid w:val="00BA4479"/>
    <w:rsid w:val="00BB41FE"/>
    <w:rsid w:val="00BC079F"/>
    <w:rsid w:val="00BC213B"/>
    <w:rsid w:val="00BC4823"/>
    <w:rsid w:val="00BC4E37"/>
    <w:rsid w:val="00BD3D1E"/>
    <w:rsid w:val="00BE0273"/>
    <w:rsid w:val="00BE27FB"/>
    <w:rsid w:val="00BE5411"/>
    <w:rsid w:val="00BE6C61"/>
    <w:rsid w:val="00BF197A"/>
    <w:rsid w:val="00BF31A5"/>
    <w:rsid w:val="00C00E4C"/>
    <w:rsid w:val="00C035E5"/>
    <w:rsid w:val="00C054BC"/>
    <w:rsid w:val="00C061D8"/>
    <w:rsid w:val="00C1052F"/>
    <w:rsid w:val="00C116D6"/>
    <w:rsid w:val="00C16C7E"/>
    <w:rsid w:val="00C21C68"/>
    <w:rsid w:val="00C33C1E"/>
    <w:rsid w:val="00C4279F"/>
    <w:rsid w:val="00C46255"/>
    <w:rsid w:val="00C4759F"/>
    <w:rsid w:val="00C50912"/>
    <w:rsid w:val="00C51A44"/>
    <w:rsid w:val="00C53C1B"/>
    <w:rsid w:val="00C54F04"/>
    <w:rsid w:val="00C57F2B"/>
    <w:rsid w:val="00C62C31"/>
    <w:rsid w:val="00C63181"/>
    <w:rsid w:val="00C66F43"/>
    <w:rsid w:val="00C7202A"/>
    <w:rsid w:val="00C7783C"/>
    <w:rsid w:val="00C83548"/>
    <w:rsid w:val="00C90F67"/>
    <w:rsid w:val="00C91384"/>
    <w:rsid w:val="00C945D4"/>
    <w:rsid w:val="00C966C5"/>
    <w:rsid w:val="00C9725B"/>
    <w:rsid w:val="00C97382"/>
    <w:rsid w:val="00CA25A8"/>
    <w:rsid w:val="00CA2E5D"/>
    <w:rsid w:val="00CA3591"/>
    <w:rsid w:val="00CA6B00"/>
    <w:rsid w:val="00CA74AD"/>
    <w:rsid w:val="00CB5FC4"/>
    <w:rsid w:val="00CC0510"/>
    <w:rsid w:val="00CD2511"/>
    <w:rsid w:val="00CD2728"/>
    <w:rsid w:val="00CD4B4A"/>
    <w:rsid w:val="00CD4F43"/>
    <w:rsid w:val="00CD7EC4"/>
    <w:rsid w:val="00CD7F66"/>
    <w:rsid w:val="00CF72B8"/>
    <w:rsid w:val="00D01CE0"/>
    <w:rsid w:val="00D03CAD"/>
    <w:rsid w:val="00D10F3B"/>
    <w:rsid w:val="00D12C4D"/>
    <w:rsid w:val="00D12F72"/>
    <w:rsid w:val="00D132AE"/>
    <w:rsid w:val="00D137C7"/>
    <w:rsid w:val="00D26022"/>
    <w:rsid w:val="00D30A47"/>
    <w:rsid w:val="00D3291D"/>
    <w:rsid w:val="00D32B9A"/>
    <w:rsid w:val="00D357E8"/>
    <w:rsid w:val="00D369A5"/>
    <w:rsid w:val="00D4664D"/>
    <w:rsid w:val="00D6249A"/>
    <w:rsid w:val="00D6564B"/>
    <w:rsid w:val="00D700A6"/>
    <w:rsid w:val="00D7308E"/>
    <w:rsid w:val="00D73FA9"/>
    <w:rsid w:val="00D8521C"/>
    <w:rsid w:val="00D9112B"/>
    <w:rsid w:val="00DA553F"/>
    <w:rsid w:val="00DB22E3"/>
    <w:rsid w:val="00DB2E0A"/>
    <w:rsid w:val="00DB3AFC"/>
    <w:rsid w:val="00DB45AC"/>
    <w:rsid w:val="00DE00C8"/>
    <w:rsid w:val="00DE7053"/>
    <w:rsid w:val="00DF160F"/>
    <w:rsid w:val="00DF59B5"/>
    <w:rsid w:val="00DF6132"/>
    <w:rsid w:val="00E00EF0"/>
    <w:rsid w:val="00E07725"/>
    <w:rsid w:val="00E162D1"/>
    <w:rsid w:val="00E23850"/>
    <w:rsid w:val="00E23F33"/>
    <w:rsid w:val="00E25D9E"/>
    <w:rsid w:val="00E26FCF"/>
    <w:rsid w:val="00E30480"/>
    <w:rsid w:val="00E31DD2"/>
    <w:rsid w:val="00E37F43"/>
    <w:rsid w:val="00E44EB0"/>
    <w:rsid w:val="00E461C2"/>
    <w:rsid w:val="00E511FF"/>
    <w:rsid w:val="00E5709E"/>
    <w:rsid w:val="00E57AA2"/>
    <w:rsid w:val="00E6112A"/>
    <w:rsid w:val="00E66B68"/>
    <w:rsid w:val="00E720BB"/>
    <w:rsid w:val="00E762CC"/>
    <w:rsid w:val="00E76974"/>
    <w:rsid w:val="00E76A1D"/>
    <w:rsid w:val="00E80C95"/>
    <w:rsid w:val="00E81FC5"/>
    <w:rsid w:val="00E833C6"/>
    <w:rsid w:val="00E85250"/>
    <w:rsid w:val="00E90775"/>
    <w:rsid w:val="00EA1E2C"/>
    <w:rsid w:val="00EA3FD8"/>
    <w:rsid w:val="00EB1CC7"/>
    <w:rsid w:val="00EB5DAD"/>
    <w:rsid w:val="00EB7C3C"/>
    <w:rsid w:val="00EC21CC"/>
    <w:rsid w:val="00EC2B7C"/>
    <w:rsid w:val="00EC395E"/>
    <w:rsid w:val="00EC6AC6"/>
    <w:rsid w:val="00EC7B7F"/>
    <w:rsid w:val="00ED0F66"/>
    <w:rsid w:val="00ED11FB"/>
    <w:rsid w:val="00ED789A"/>
    <w:rsid w:val="00EE2FE7"/>
    <w:rsid w:val="00EE58E0"/>
    <w:rsid w:val="00EF33EE"/>
    <w:rsid w:val="00EF364E"/>
    <w:rsid w:val="00EF6922"/>
    <w:rsid w:val="00F049E5"/>
    <w:rsid w:val="00F04D48"/>
    <w:rsid w:val="00F0683B"/>
    <w:rsid w:val="00F159DD"/>
    <w:rsid w:val="00F17A14"/>
    <w:rsid w:val="00F2269D"/>
    <w:rsid w:val="00F23058"/>
    <w:rsid w:val="00F240DC"/>
    <w:rsid w:val="00F2562B"/>
    <w:rsid w:val="00F25B52"/>
    <w:rsid w:val="00F33E99"/>
    <w:rsid w:val="00F40412"/>
    <w:rsid w:val="00F41259"/>
    <w:rsid w:val="00F41A17"/>
    <w:rsid w:val="00F4509C"/>
    <w:rsid w:val="00F45D5B"/>
    <w:rsid w:val="00F46B38"/>
    <w:rsid w:val="00F5068B"/>
    <w:rsid w:val="00F54231"/>
    <w:rsid w:val="00F54F03"/>
    <w:rsid w:val="00F56083"/>
    <w:rsid w:val="00F568C6"/>
    <w:rsid w:val="00F6226B"/>
    <w:rsid w:val="00F6683C"/>
    <w:rsid w:val="00F86A57"/>
    <w:rsid w:val="00F91CF1"/>
    <w:rsid w:val="00F9201F"/>
    <w:rsid w:val="00F94A08"/>
    <w:rsid w:val="00FA45EF"/>
    <w:rsid w:val="00FA6E87"/>
    <w:rsid w:val="00FA6FE5"/>
    <w:rsid w:val="00FA725C"/>
    <w:rsid w:val="00FB6344"/>
    <w:rsid w:val="00FE10EC"/>
    <w:rsid w:val="00FF07FA"/>
    <w:rsid w:val="00FF142D"/>
    <w:rsid w:val="00FF3F3F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F3F4F"/>
  <w15:docId w15:val="{AEBCE8B9-74AF-4538-BD87-016E0948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B8F"/>
    <w:rPr>
      <w:sz w:val="24"/>
    </w:rPr>
  </w:style>
  <w:style w:type="paragraph" w:styleId="Nagwek1">
    <w:name w:val="heading 1"/>
    <w:basedOn w:val="Normalny"/>
    <w:next w:val="Normalny"/>
    <w:qFormat/>
    <w:rsid w:val="00251922"/>
    <w:pPr>
      <w:keepNext/>
      <w:spacing w:after="24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51922"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251922"/>
    <w:pPr>
      <w:keepNext/>
      <w:jc w:val="center"/>
      <w:outlineLvl w:val="2"/>
    </w:pPr>
    <w:rPr>
      <w:rFonts w:ascii="Arial" w:hAnsi="Arial"/>
      <w:b/>
      <w:snapToGrid w:val="0"/>
      <w:color w:val="000000"/>
    </w:rPr>
  </w:style>
  <w:style w:type="paragraph" w:styleId="Nagwek5">
    <w:name w:val="heading 5"/>
    <w:basedOn w:val="Normalny"/>
    <w:next w:val="Normalny"/>
    <w:qFormat/>
    <w:rsid w:val="00251922"/>
    <w:pPr>
      <w:keepNext/>
      <w:spacing w:before="240" w:after="240"/>
      <w:outlineLvl w:val="4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Normalny"/>
    <w:semiHidden/>
    <w:rsid w:val="00251922"/>
    <w:pPr>
      <w:ind w:left="4252"/>
    </w:pPr>
  </w:style>
  <w:style w:type="paragraph" w:styleId="Tekstpodstawowy">
    <w:name w:val="Body Text"/>
    <w:basedOn w:val="Normalny"/>
    <w:semiHidden/>
    <w:rsid w:val="00251922"/>
    <w:pPr>
      <w:spacing w:after="120"/>
      <w:ind w:firstLine="709"/>
    </w:pPr>
  </w:style>
  <w:style w:type="paragraph" w:customStyle="1" w:styleId="EMP">
    <w:name w:val="EMP"/>
    <w:basedOn w:val="Tekstpodstawowy"/>
    <w:next w:val="Tekstpodstawowy"/>
    <w:rsid w:val="00251922"/>
  </w:style>
  <w:style w:type="paragraph" w:customStyle="1" w:styleId="Tytusubowy">
    <w:name w:val="Tytuł służbowy"/>
    <w:basedOn w:val="EMP"/>
    <w:rsid w:val="00251922"/>
    <w:pPr>
      <w:spacing w:before="240" w:after="360"/>
      <w:ind w:left="4253" w:firstLine="0"/>
      <w:jc w:val="center"/>
    </w:pPr>
  </w:style>
  <w:style w:type="paragraph" w:customStyle="1" w:styleId="Adres1">
    <w:name w:val="Adres 1"/>
    <w:basedOn w:val="Normalny"/>
    <w:rsid w:val="00251922"/>
    <w:pPr>
      <w:spacing w:after="600" w:line="360" w:lineRule="atLeast"/>
      <w:ind w:left="5103"/>
    </w:pPr>
  </w:style>
  <w:style w:type="paragraph" w:styleId="Tekstpodstawowy2">
    <w:name w:val="Body Text 2"/>
    <w:basedOn w:val="Normalny"/>
    <w:link w:val="Tekstpodstawowy2Znak"/>
    <w:semiHidden/>
    <w:rsid w:val="0025192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D12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2C4D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12C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2C4D"/>
    <w:rPr>
      <w:sz w:val="24"/>
    </w:rPr>
  </w:style>
  <w:style w:type="paragraph" w:styleId="Akapitzlist">
    <w:name w:val="List Paragraph"/>
    <w:basedOn w:val="Normalny"/>
    <w:uiPriority w:val="34"/>
    <w:qFormat/>
    <w:rsid w:val="004866A7"/>
    <w:pPr>
      <w:ind w:left="708"/>
    </w:pPr>
  </w:style>
  <w:style w:type="paragraph" w:styleId="NormalnyWeb">
    <w:name w:val="Normal (Web)"/>
    <w:basedOn w:val="Normalny"/>
    <w:rsid w:val="00EB1CC7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qFormat/>
    <w:rsid w:val="00EB1CC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4E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54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66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8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83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8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683C"/>
    <w:rPr>
      <w:b/>
      <w:bCs/>
    </w:rPr>
  </w:style>
  <w:style w:type="character" w:styleId="Hipercze">
    <w:name w:val="Hyperlink"/>
    <w:uiPriority w:val="99"/>
    <w:unhideWhenUsed/>
    <w:rsid w:val="00097C7C"/>
    <w:rPr>
      <w:color w:val="0000FF"/>
      <w:u w:val="single"/>
    </w:rPr>
  </w:style>
  <w:style w:type="paragraph" w:styleId="Poprawka">
    <w:name w:val="Revision"/>
    <w:hidden/>
    <w:uiPriority w:val="99"/>
    <w:semiHidden/>
    <w:rsid w:val="00DE705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21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ekcja.zamek-krolew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to@zamek-krole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gitalizacja.zamek-krolew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lekcja.zamek-krole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italizacja.zamek-krolew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511C-7449-4950-B850-DD73F580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8516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SPRZEDAŻ FOTOGRAFII W ZAPISIE CYFROWYM Z PRAWEM DO ICH WYKORZYSTANIA</vt:lpstr>
    </vt:vector>
  </TitlesOfParts>
  <Company>Zamek Królewski</Company>
  <LinksUpToDate>false</LinksUpToDate>
  <CharactersWithSpaces>9715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mailto:foto@zamek-krolewski.pl</vt:lpwstr>
      </vt:variant>
      <vt:variant>
        <vt:lpwstr/>
      </vt:variant>
      <vt:variant>
        <vt:i4>6946863</vt:i4>
      </vt:variant>
      <vt:variant>
        <vt:i4>3</vt:i4>
      </vt:variant>
      <vt:variant>
        <vt:i4>0</vt:i4>
      </vt:variant>
      <vt:variant>
        <vt:i4>5</vt:i4>
      </vt:variant>
      <vt:variant>
        <vt:lpwstr>http://www.kolekcja.zamek-krolewski.pl/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http://www.kolekcja.zamek-krolewski.pl/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SPRZEDAŻ FOTOGRAFII W ZAPISIE CYFROWYM Z PRAWEM DO ICH WYKORZYSTANIA</dc:title>
  <dc:creator>gadomska</dc:creator>
  <cp:lastModifiedBy>Joanna Czupryńska</cp:lastModifiedBy>
  <cp:revision>2</cp:revision>
  <cp:lastPrinted>2014-10-23T08:33:00Z</cp:lastPrinted>
  <dcterms:created xsi:type="dcterms:W3CDTF">2023-03-21T08:30:00Z</dcterms:created>
  <dcterms:modified xsi:type="dcterms:W3CDTF">2023-03-21T08:30:00Z</dcterms:modified>
</cp:coreProperties>
</file>