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4" w:rsidRDefault="00445C95" w:rsidP="0092711F">
      <w:pPr>
        <w:shd w:val="clear" w:color="auto" w:fill="FFFFFF"/>
        <w:spacing w:before="225" w:after="225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393939"/>
          <w:sz w:val="24"/>
          <w:szCs w:val="24"/>
          <w:lang w:eastAsia="pl-PL"/>
        </w:rPr>
        <w:drawing>
          <wp:inline distT="0" distB="0" distL="0" distR="0">
            <wp:extent cx="2971800" cy="1289532"/>
            <wp:effectExtent l="19050" t="0" r="0" b="0"/>
            <wp:docPr id="2" name="Obraz 1" descr="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27" cy="12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A64" w:rsidRPr="00D21CFF" w:rsidRDefault="008A53D9" w:rsidP="008A53D9">
      <w:pPr>
        <w:shd w:val="clear" w:color="auto" w:fill="FFFFFF"/>
        <w:spacing w:before="225" w:after="225" w:line="240" w:lineRule="auto"/>
        <w:jc w:val="center"/>
        <w:rPr>
          <w:rFonts w:eastAsia="Times New Roman" w:cs="Times New Roman"/>
          <w:b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b/>
          <w:color w:val="393939"/>
          <w:sz w:val="24"/>
          <w:szCs w:val="24"/>
          <w:lang w:eastAsia="pl-PL"/>
        </w:rPr>
        <w:t>FINANSOWANIE PROJEKTU</w:t>
      </w:r>
    </w:p>
    <w:p w:rsidR="00CC7628" w:rsidRPr="00D21CFF" w:rsidRDefault="00AE6A64" w:rsidP="00144FC1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b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Projekt Odtworzenie </w:t>
      </w:r>
      <w:r w:rsidR="001E64E8">
        <w:rPr>
          <w:rFonts w:eastAsia="Times New Roman" w:cs="Times New Roman"/>
          <w:b/>
          <w:color w:val="393939"/>
          <w:sz w:val="24"/>
          <w:szCs w:val="24"/>
          <w:lang w:eastAsia="pl-PL"/>
        </w:rPr>
        <w:t>Ogrodów Dolnych Zamku K</w:t>
      </w:r>
      <w:r w:rsidRPr="00D21CFF">
        <w:rPr>
          <w:rFonts w:eastAsia="Times New Roman" w:cs="Times New Roman"/>
          <w:b/>
          <w:color w:val="393939"/>
          <w:sz w:val="24"/>
          <w:szCs w:val="24"/>
          <w:lang w:eastAsia="pl-PL"/>
        </w:rPr>
        <w:t>rólewskiego w Warszawie</w:t>
      </w: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realizowany jest </w:t>
      </w:r>
      <w:r w:rsidR="00CC7628" w:rsidRPr="00D21CFF">
        <w:rPr>
          <w:rFonts w:eastAsia="Times New Roman" w:cs="Times New Roman"/>
          <w:color w:val="393939"/>
          <w:sz w:val="24"/>
          <w:szCs w:val="24"/>
          <w:lang w:eastAsia="pl-PL"/>
        </w:rPr>
        <w:t>w ramach </w:t>
      </w:r>
      <w:r w:rsidR="00CC7628" w:rsidRPr="00D21CFF">
        <w:rPr>
          <w:rFonts w:eastAsia="Times New Roman" w:cs="Times New Roman"/>
          <w:bCs/>
          <w:color w:val="393939"/>
          <w:sz w:val="24"/>
          <w:szCs w:val="24"/>
          <w:lang w:eastAsia="pl-PL"/>
        </w:rPr>
        <w:t xml:space="preserve">działania </w:t>
      </w:r>
      <w:r w:rsidR="00CC7628"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 xml:space="preserve">8.1 osi priorytetowej: VIII Ochrona dziedzictwa kulturowego i rozwój zasobów kultury Programu Operacyjnego Infrastruktura i </w:t>
      </w:r>
      <w:r w:rsidR="002B2943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Środowisko 2014–</w:t>
      </w:r>
      <w:r w:rsidR="00CC7628"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2020.</w:t>
      </w:r>
    </w:p>
    <w:p w:rsidR="00CC7628" w:rsidRPr="00D21CFF" w:rsidRDefault="00371CE8" w:rsidP="00144F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371CE8">
        <w:rPr>
          <w:rFonts w:eastAsia="Times New Roman" w:cs="Times New Roman"/>
          <w:bCs/>
          <w:color w:val="393939"/>
          <w:sz w:val="24"/>
          <w:szCs w:val="24"/>
          <w:lang w:eastAsia="pl-PL"/>
        </w:rPr>
        <w:t>Jego</w:t>
      </w:r>
      <w:r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 xml:space="preserve"> c</w:t>
      </w:r>
      <w:r w:rsidR="00CC7628"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elem głównym</w:t>
      </w:r>
      <w:r w:rsidR="008A53D9" w:rsidRPr="00D21CFF">
        <w:rPr>
          <w:rFonts w:eastAsia="Times New Roman" w:cs="Times New Roman"/>
          <w:color w:val="393939"/>
          <w:sz w:val="24"/>
          <w:szCs w:val="24"/>
          <w:lang w:eastAsia="pl-PL"/>
        </w:rPr>
        <w:t> </w:t>
      </w:r>
      <w:r w:rsidR="00BB377A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jest</w:t>
      </w:r>
      <w:r w:rsidR="008A53D9"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</w:t>
      </w:r>
      <w:r w:rsidR="00CC7628" w:rsidRPr="00D21CFF">
        <w:rPr>
          <w:rFonts w:eastAsia="Times New Roman" w:cs="Times New Roman"/>
          <w:color w:val="393939"/>
          <w:sz w:val="24"/>
          <w:szCs w:val="24"/>
          <w:lang w:eastAsia="pl-PL"/>
        </w:rPr>
        <w:t>rozwój ponadregionalnej oferty kulturalno-edukacyjnej</w:t>
      </w:r>
      <w:r w:rsidR="008A53D9"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Zamku Królewskiego w Warszawie</w:t>
      </w:r>
      <w:r w:rsidR="00CC7628" w:rsidRPr="00D21CFF">
        <w:rPr>
          <w:rFonts w:eastAsia="Times New Roman" w:cs="Times New Roman"/>
          <w:color w:val="393939"/>
          <w:sz w:val="24"/>
          <w:szCs w:val="24"/>
          <w:lang w:eastAsia="pl-PL"/>
        </w:rPr>
        <w:t>.  Będzie on możliwy do osiągnięcia dzięki realizacji </w:t>
      </w:r>
      <w:r w:rsidR="00CC7628"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celów szczegółowych</w:t>
      </w:r>
      <w:r w:rsidR="00CC7628" w:rsidRPr="00D21CFF">
        <w:rPr>
          <w:rFonts w:eastAsia="Times New Roman" w:cs="Times New Roman"/>
          <w:color w:val="393939"/>
          <w:sz w:val="24"/>
          <w:szCs w:val="24"/>
          <w:lang w:eastAsia="pl-PL"/>
        </w:rPr>
        <w:t>, którymi dla projektu są:</w:t>
      </w:r>
    </w:p>
    <w:p w:rsidR="008A53D9" w:rsidRPr="00D21CFF" w:rsidRDefault="00CC7628" w:rsidP="00D21C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Przywrócenie Ogrodom Dolnym dawnego waloru. </w:t>
      </w:r>
    </w:p>
    <w:p w:rsidR="00EF7E35" w:rsidRDefault="00CC7628" w:rsidP="00D21C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Rozszerzenie zakresu</w:t>
      </w:r>
      <w:r w:rsidR="00266E74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dotychczasowej oferty Zamku</w:t>
      </w:r>
      <w:r w:rsidR="00AB66EA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o</w:t>
      </w:r>
      <w:r w:rsidR="008A53D9" w:rsidRPr="00D21CFF">
        <w:rPr>
          <w:rFonts w:eastAsia="Times New Roman" w:cs="Times New Roman"/>
          <w:color w:val="393939"/>
          <w:sz w:val="24"/>
          <w:szCs w:val="24"/>
          <w:lang w:eastAsia="pl-PL"/>
        </w:rPr>
        <w:t>:</w:t>
      </w:r>
      <w:r w:rsidR="00EF7E35">
        <w:rPr>
          <w:rFonts w:eastAsia="Times New Roman" w:cs="Times New Roman"/>
          <w:color w:val="393939"/>
          <w:sz w:val="24"/>
          <w:szCs w:val="24"/>
          <w:lang w:eastAsia="pl-PL"/>
        </w:rPr>
        <w:br/>
      </w:r>
      <w:r w:rsidR="00EF7E35"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a. </w:t>
      </w:r>
      <w:r w:rsidR="00266E74">
        <w:rPr>
          <w:rFonts w:eastAsia="Times New Roman" w:cs="Times New Roman"/>
          <w:color w:val="393939"/>
          <w:sz w:val="24"/>
          <w:szCs w:val="24"/>
          <w:lang w:eastAsia="pl-PL"/>
        </w:rPr>
        <w:t>nową przestrzeń dostępną dla zwiedzających</w:t>
      </w:r>
      <w:r w:rsidR="00266E74">
        <w:rPr>
          <w:rFonts w:eastAsia="Times New Roman" w:cs="Times New Roman"/>
          <w:color w:val="393939"/>
          <w:sz w:val="24"/>
          <w:szCs w:val="24"/>
          <w:lang w:eastAsia="pl-PL"/>
        </w:rPr>
        <w:br/>
        <w:t xml:space="preserve">b. nowe </w:t>
      </w:r>
      <w:r w:rsidR="00AB66EA">
        <w:rPr>
          <w:rFonts w:eastAsia="Times New Roman" w:cs="Times New Roman"/>
          <w:color w:val="393939"/>
          <w:sz w:val="24"/>
          <w:szCs w:val="24"/>
          <w:lang w:eastAsia="pl-PL"/>
        </w:rPr>
        <w:t xml:space="preserve">propozycje działań </w:t>
      </w:r>
      <w:r w:rsidR="00EF7E35">
        <w:rPr>
          <w:rFonts w:eastAsia="Times New Roman" w:cs="Times New Roman"/>
          <w:color w:val="393939"/>
          <w:sz w:val="24"/>
          <w:szCs w:val="24"/>
          <w:lang w:eastAsia="pl-PL"/>
        </w:rPr>
        <w:t>na polu kulturalno-edukacyjnym</w:t>
      </w:r>
      <w:r w:rsidR="00266E74">
        <w:rPr>
          <w:rFonts w:eastAsia="Times New Roman" w:cs="Times New Roman"/>
          <w:color w:val="393939"/>
          <w:sz w:val="24"/>
          <w:szCs w:val="24"/>
          <w:lang w:eastAsia="pl-PL"/>
        </w:rPr>
        <w:t>, które umożliwi przestrzeń Ogrodów Dolnych</w:t>
      </w:r>
      <w:r w:rsidR="00EF7E35" w:rsidRPr="00D21CFF">
        <w:rPr>
          <w:rFonts w:eastAsia="Times New Roman" w:cs="Times New Roman"/>
          <w:color w:val="393939"/>
          <w:sz w:val="24"/>
          <w:szCs w:val="24"/>
          <w:lang w:eastAsia="pl-PL"/>
        </w:rPr>
        <w:br/>
        <w:t xml:space="preserve">c. </w:t>
      </w:r>
      <w:r w:rsidR="00AB66EA">
        <w:rPr>
          <w:rFonts w:eastAsia="Times New Roman" w:cs="Times New Roman"/>
          <w:color w:val="393939"/>
          <w:sz w:val="24"/>
          <w:szCs w:val="24"/>
          <w:lang w:eastAsia="pl-PL"/>
        </w:rPr>
        <w:t>komercyjny wynajem</w:t>
      </w:r>
      <w:r w:rsidR="00EF7E35" w:rsidRPr="00BF2C86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przestrzeni Ogrodów na potrzeby organizacji różnych imprez, w tym o charakterze kulturalnym i rozrywkowym (jako część oferty Arkad Kubickiego)</w:t>
      </w:r>
    </w:p>
    <w:p w:rsidR="00CC7628" w:rsidRPr="00D21CFF" w:rsidRDefault="00EF7E35" w:rsidP="00D21C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eastAsia="Times New Roman" w:cs="Times New Roman"/>
          <w:color w:val="393939"/>
          <w:sz w:val="24"/>
          <w:szCs w:val="24"/>
          <w:lang w:eastAsia="pl-PL"/>
        </w:rPr>
      </w:pPr>
      <w:r>
        <w:rPr>
          <w:rFonts w:eastAsia="Times New Roman" w:cs="Times New Roman"/>
          <w:color w:val="393939"/>
          <w:sz w:val="24"/>
          <w:szCs w:val="24"/>
          <w:lang w:eastAsia="pl-PL"/>
        </w:rPr>
        <w:t xml:space="preserve">Poszerzona współpraca </w:t>
      </w:r>
      <w:r w:rsidR="00CC7628" w:rsidRPr="00D21CFF">
        <w:rPr>
          <w:rFonts w:eastAsia="Times New Roman" w:cs="Times New Roman"/>
          <w:color w:val="393939"/>
          <w:sz w:val="24"/>
          <w:szCs w:val="24"/>
          <w:lang w:eastAsia="pl-PL"/>
        </w:rPr>
        <w:t>z partnerami zagranicznymi, w tym z krajów rejonu Morza Bałtyckiego.</w:t>
      </w:r>
    </w:p>
    <w:p w:rsidR="00CC7628" w:rsidRPr="00D21CFF" w:rsidRDefault="00CC7628" w:rsidP="008A53D9">
      <w:pPr>
        <w:shd w:val="clear" w:color="auto" w:fill="FFFFFF"/>
        <w:spacing w:before="225" w:after="225" w:line="240" w:lineRule="auto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Cel szczegółowy w postaci przywrócenia Ogrodom Dolnym dawnego waloru realizuje również założenie zakończenia odbudowy Zamku Królewskiego w Warszawie. </w:t>
      </w:r>
    </w:p>
    <w:p w:rsidR="00CC7628" w:rsidRPr="00D21CFF" w:rsidRDefault="00CC7628" w:rsidP="00AE6A64">
      <w:pPr>
        <w:shd w:val="clear" w:color="auto" w:fill="FFFFFF"/>
        <w:spacing w:before="225" w:after="225" w:line="240" w:lineRule="auto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Całkowita wartość projektu wynosi 23 123 535,78 PLN</w:t>
      </w: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. Kwota tzw. wydatków kwalifikowalnych, które podlegają dofinansowaniu, wynosi </w:t>
      </w:r>
      <w:r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18 775 982,06 PLN</w:t>
      </w: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.</w:t>
      </w:r>
    </w:p>
    <w:p w:rsidR="00CC7628" w:rsidRPr="00D21CFF" w:rsidRDefault="00CC7628" w:rsidP="00AE6A64">
      <w:pPr>
        <w:shd w:val="clear" w:color="auto" w:fill="FFFFFF"/>
        <w:spacing w:before="225" w:after="225" w:line="240" w:lineRule="auto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Na początku marca 2017 roku projekt uzyskał </w:t>
      </w:r>
      <w:r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dofinansowanie, w którym 80% stanową Fundusze Unii Europejskiej, a 20% jest dotacją celową Ministerstwa Kultury i Dziedzictwa Narodowego</w:t>
      </w: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.</w:t>
      </w:r>
    </w:p>
    <w:p w:rsidR="00CC7628" w:rsidRPr="00D21CFF" w:rsidRDefault="00CC7628" w:rsidP="00144FC1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Umowa o dofinansowanie nr </w:t>
      </w:r>
      <w:r w:rsidRPr="00D21CFF">
        <w:rPr>
          <w:rFonts w:eastAsia="Times New Roman" w:cs="Times New Roman"/>
          <w:b/>
          <w:bCs/>
          <w:color w:val="393939"/>
          <w:sz w:val="24"/>
          <w:szCs w:val="24"/>
          <w:lang w:eastAsia="pl-PL"/>
        </w:rPr>
        <w:t>POIS.08.01.00-14-0001/16-00</w:t>
      </w:r>
      <w:r w:rsidRPr="00D21CFF">
        <w:rPr>
          <w:rFonts w:eastAsia="Times New Roman" w:cs="Times New Roman"/>
          <w:color w:val="393939"/>
          <w:sz w:val="24"/>
          <w:szCs w:val="24"/>
          <w:lang w:eastAsia="pl-PL"/>
        </w:rPr>
        <w:t> przewiduje realizację całości prac do połowy 2019 roku, a następnie jeden rok tzw. pielęgnacji gwarancyjnej. Otwarcie Ogrodów Dolnych Zamku Królewskiego w Warszawie przewidziane jest na sezon letni 2019 roku.</w:t>
      </w:r>
    </w:p>
    <w:p w:rsidR="00D21CFF" w:rsidRDefault="00D21CFF" w:rsidP="00AE6A64">
      <w:pPr>
        <w:shd w:val="clear" w:color="auto" w:fill="FFFFFF"/>
        <w:spacing w:before="225" w:after="225" w:line="240" w:lineRule="auto"/>
        <w:rPr>
          <w:rFonts w:eastAsia="Times New Roman" w:cs="Times New Roman"/>
          <w:color w:val="393939"/>
          <w:lang w:eastAsia="pl-PL"/>
        </w:rPr>
      </w:pPr>
    </w:p>
    <w:p w:rsidR="00D21CFF" w:rsidRDefault="00D21CFF" w:rsidP="00AE6A64">
      <w:pPr>
        <w:shd w:val="clear" w:color="auto" w:fill="FFFFFF"/>
        <w:spacing w:before="225" w:after="225" w:line="240" w:lineRule="auto"/>
        <w:rPr>
          <w:rFonts w:eastAsia="Times New Roman" w:cs="Times New Roman"/>
          <w:color w:val="393939"/>
          <w:lang w:eastAsia="pl-PL"/>
        </w:rPr>
      </w:pPr>
    </w:p>
    <w:p w:rsidR="00D21CFF" w:rsidRPr="00D21CFF" w:rsidRDefault="00D21CFF" w:rsidP="00AE6A64">
      <w:pPr>
        <w:shd w:val="clear" w:color="auto" w:fill="FFFFFF"/>
        <w:spacing w:before="225" w:after="225" w:line="240" w:lineRule="auto"/>
        <w:rPr>
          <w:rFonts w:eastAsia="Times New Roman" w:cs="Times New Roman"/>
          <w:color w:val="393939"/>
          <w:lang w:eastAsia="pl-PL"/>
        </w:rPr>
      </w:pPr>
    </w:p>
    <w:p w:rsidR="00054BEE" w:rsidRPr="00D21CFF" w:rsidRDefault="008A53D9" w:rsidP="00D21CFF">
      <w:pPr>
        <w:shd w:val="clear" w:color="auto" w:fill="FFFFFF"/>
        <w:spacing w:before="225" w:after="225" w:line="240" w:lineRule="auto"/>
        <w:jc w:val="center"/>
        <w:rPr>
          <w:rFonts w:eastAsia="Times New Roman" w:cs="Times New Roman"/>
          <w:color w:val="393939"/>
          <w:sz w:val="20"/>
          <w:szCs w:val="20"/>
          <w:lang w:eastAsia="pl-PL"/>
        </w:rPr>
      </w:pPr>
      <w:r w:rsidRPr="008A53D9">
        <w:rPr>
          <w:rFonts w:eastAsia="Times New Roman" w:cs="Times New Roman"/>
          <w:noProof/>
          <w:color w:val="393939"/>
          <w:sz w:val="20"/>
          <w:szCs w:val="20"/>
          <w:lang w:eastAsia="pl-PL"/>
        </w:rPr>
        <w:drawing>
          <wp:inline distT="0" distB="0" distL="0" distR="0">
            <wp:extent cx="5419725" cy="1065784"/>
            <wp:effectExtent l="19050" t="0" r="0" b="0"/>
            <wp:docPr id="6" name="Obraz 4" descr="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933" cy="106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BEE" w:rsidRPr="00D21CFF" w:rsidSect="00D21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069"/>
    <w:multiLevelType w:val="multilevel"/>
    <w:tmpl w:val="6F766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D975E7F"/>
    <w:multiLevelType w:val="multilevel"/>
    <w:tmpl w:val="3E1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B0BBE"/>
    <w:multiLevelType w:val="multilevel"/>
    <w:tmpl w:val="3236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D1FC5"/>
    <w:multiLevelType w:val="multilevel"/>
    <w:tmpl w:val="FE6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C7628"/>
    <w:rsid w:val="00054BEE"/>
    <w:rsid w:val="00144FC1"/>
    <w:rsid w:val="001E64E8"/>
    <w:rsid w:val="00266E74"/>
    <w:rsid w:val="002B2943"/>
    <w:rsid w:val="0032659A"/>
    <w:rsid w:val="00371CE8"/>
    <w:rsid w:val="00445C95"/>
    <w:rsid w:val="0060670B"/>
    <w:rsid w:val="0075397A"/>
    <w:rsid w:val="008A53D9"/>
    <w:rsid w:val="0092711F"/>
    <w:rsid w:val="00AB66EA"/>
    <w:rsid w:val="00AE6A64"/>
    <w:rsid w:val="00B83936"/>
    <w:rsid w:val="00BB377A"/>
    <w:rsid w:val="00CC7628"/>
    <w:rsid w:val="00D05EC5"/>
    <w:rsid w:val="00D21CFF"/>
    <w:rsid w:val="00D77CA3"/>
    <w:rsid w:val="00EF7E35"/>
    <w:rsid w:val="00F26FC5"/>
    <w:rsid w:val="00F753A0"/>
    <w:rsid w:val="00FA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6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dpiskorska</dc:creator>
  <cp:lastModifiedBy>smajcherowicz</cp:lastModifiedBy>
  <cp:revision>8</cp:revision>
  <cp:lastPrinted>2017-08-30T08:27:00Z</cp:lastPrinted>
  <dcterms:created xsi:type="dcterms:W3CDTF">2017-09-04T07:57:00Z</dcterms:created>
  <dcterms:modified xsi:type="dcterms:W3CDTF">2017-09-05T07:01:00Z</dcterms:modified>
</cp:coreProperties>
</file>